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23b5b0cc5ba44cd9"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11164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ZAMET</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2.606.659,40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2.954.516,55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2.668.118,60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3.110.904,92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61.459,20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156.388,37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254,5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1.685,84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15.377,47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912,2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1.685,84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15.377,47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912,2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63.145,04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171.765,84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272,0</w:t>
            </w:r>
          </w:p>
        </w:tc>
      </w:tr>
    </w:tbl>
    <w:p>
      <w:pPr>
        <w:spacing w:before="0" w:after="0"/>
      </w:pPr>
    </w:p>
    <w:p>
      <w:r>
        <w:t xml:space="preserve">   U razdoblju siječanj – prosinac 2025.g. ostvaren je ukupan prihod u visini od 2.954.516,55 eura od čega najveći dio ŠIFRA 63 2.476.494,84 eura pripada prihodima iz Proračuna za financiranje redovne djelatnosti (plaće za redovan rad, prekovremeni rad, posebne uvjete rada, smjenski rad, prijevoz zaposlenika te prihodi za ostale rashode za zaposlene npr. pomoći, jubilarne nagrade, otpremnine, regres, dar djeci, uskrsnice i božićnice. Ministarstvo znanosti obrazovanja i mladih financira i nabavu udžbenika za učenike te nabavu školske lektire. Od MZOM-a ostvarujemo i prihod za uplatu doprinosa zbog nezapošljavanja invalida. Uplate i obračuni vrše se mjesečno zajedno sa plaćom. Od Ministarstva su doznačena sredstva za psihodijagnostiku učenika i za projekt RokeRin2, Škola provodi ŽSV Rn, Projekt u kojem nabavljamo higijenske uloške za učenice, potraživali smo i sredstva za besplatne ekskurzije i terenske nastave za učenike iz Ukrajine, a također smo proveli Projekt Medni dan.</w:t>
      </w:r>
    </w:p>
    <w:p>
      <w:r>
        <w:t xml:space="preserve">Uplate Ministarstva znanosti, obrazovanja I mladih za gore navedene projekte:</w:t>
      </w:r>
    </w:p>
    <w:p>
      <w:r>
        <w:t xml:space="preserve">-831,60 eura za prijevoz učenicima s teškoćama u razvoju koji putuju na dodatne tretmane,</w:t>
      </w:r>
    </w:p>
    <w:p>
      <w:r>
        <w:t xml:space="preserve">- 1.105,00 eura za nabavu školske lektire,</w:t>
      </w:r>
    </w:p>
    <w:p>
      <w:r>
        <w:t xml:space="preserve">- 288,00 eura za projekt Medni dan,.</w:t>
      </w:r>
    </w:p>
    <w:p>
      <w:r>
        <w:t xml:space="preserve">- 245,00 eura za troškove županijskog stručnog vijeća razredne nastave,</w:t>
      </w:r>
    </w:p>
    <w:p>
      <w:r>
        <w:t xml:space="preserve">- Sredstva „Zaštita Ukrajinaca“ namijenjena je refundaciji tj. sufinanciranju učenika iz Ukrajine u našoj školi za provedenu terensku nastavu i ekskurziju, refundirano je 897,00 eura</w:t>
      </w:r>
    </w:p>
    <w:p>
      <w:r>
        <w:t xml:space="preserve">- Za projekt i nabavu higijenskih uložaka za učenice doznačeno je 1.350,00 eura</w:t>
      </w:r>
    </w:p>
    <w:p>
      <w:r>
        <w:t xml:space="preserve">- Za nabavu testova za psihodijagnostiku učenika MZO je doznačilo 1.070,77 eura</w:t>
      </w:r>
    </w:p>
    <w:p>
      <w:r>
        <w:t xml:space="preserve">- Škola je u projektu Grimasa zaprimila iznos 1.551,28 – U sklopu projekata intenzivno se radilo na edukaciji učenika o riječkoj pop – rock baštini te upoznavanju glazbenog opusa priznatih riječkih autora. Tim se projektima nastojalo vratiti glasovito riječko rock naslijeđe u mlađe naraštaje i</w:t>
      </w:r>
    </w:p>
    <w:p>
      <w:r>
        <w:t xml:space="preserve">- RokeRin2 u kojem se s učenicima izvedi mjuzikl u Rijeci i drugim gradovima</w:t>
      </w:r>
      <w:r>
        <w:br/>
      </w:r>
      <w:r>
        <w:t xml:space="preserve">promovira rad s darovitim učenicima- Diseminacija rezultata kroz školsku i kulturnu zajednicu, poticanje novih suradnji i projekata, prvi dio iznosa 500,00 eura.</w:t>
      </w:r>
    </w:p>
    <w:p>
      <w:r>
        <w:t xml:space="preserve">- Za školsku marendu za sve učenike škole Ministarstvo znanosti, obrazovanja i mladih uplatilo je 129.697,26 eura</w:t>
      </w:r>
    </w:p>
    <w:p>
      <w:r>
        <w:t xml:space="preserve">- Za udžbenike učenicima od 1.do 8. razreda MZOM je uplatilo 37.312,36 eura za šk.2025./2026.g. prema dostavljenim računima i primkama. Budući u 2024.g. do kraja prosinca nisu zaprimljena sredstva za udžbenike za šk. 2024./2025. ista su uplaćena u 2025.g.nakon čega smo podmirili račune dobavljačima. Sredstva se namjenski troše i dostavljaju se izvješća Ministarstvu.</w:t>
      </w:r>
    </w:p>
    <w:p>
      <w:r>
        <w:t xml:space="preserve">Ukupni rashodi poslovanja koje je škola ostvarila u 2025. godini iznose  3.110.904,92 eura.Najveći rashodi odnose se na isplatu plaća zaposlenika i to 2.649.048,74 eura.</w:t>
      </w:r>
    </w:p>
    <w:p>
      <w:r>
        <w:t xml:space="preserve">Škola je u ovom izvještajnom razdoblju za nabavu nefinancijske imovine i investicijskog ulaganja u dugotrajnu imovinu ukupno evidentirala. 15.377,47 eura. Dio sredstava 3.000,00 eura odnosi se na računalnu opremu koja je školi donirana od strane fizičkih osoba. Zatim kupljene su 3 klime i montirane u učionice na 2.katu br. 48, 52 i 54. Iznos koji je grad Rijeka namijenio školi za ulaganje u video nadzor i poboljšanje osiguranja i protuprovalnog sistema iznosi 7.590,40 eura. Kupljena je perilica rublja za potrebe školske kuhinje i spremačica iz sredstava viška Grada Rijeke iz proteklih godina u iznosu od 289,90 eura. Kupljena je lektira za školsku knjižnicu iz sredstava doznačenih od MZOM, ali donirane su i knjige od strane fizičkih osoba.</w:t>
      </w:r>
    </w:p>
    <w:p>
      <w:r>
        <w:t xml:space="preserve">Manjak prihoda i primitaka preneseni iz 2024.g. iznosi 82.148,34 eura. </w:t>
      </w:r>
    </w:p>
    <w:p>
      <w:r>
        <w:t xml:space="preserve">Ukupni manjak prihoda i primitaka na 31.12.2025. od Grada Rijeke iznosi -29.019,37 eura.</w:t>
      </w:r>
    </w:p>
    <w:p>
      <w:r>
        <w:t xml:space="preserve"> Dio manjka odnosi se na evidentirane a neisplaćene plaće PB, Projekte Moja Rijeka, Građanski odgoj z Zdravstveni odgoj i obrazovanje te PUN na izvoru 1100, ukupno -18.575,53 eura.</w:t>
      </w:r>
    </w:p>
    <w:p>
      <w:r>
        <w:t xml:space="preserve">Drugi dio koji sačinjava manjak prihoda od Grada odnosi se na  nepodmirene, a evidentirane račune koje će Grad podmiriti u 2026.g. u ukupnom iznosu od -10.443,84 eura na teret decentraliziranih funkcija, izvor 4110.</w:t>
      </w:r>
    </w:p>
    <w:p>
      <w:r>
        <w:t xml:space="preserve">Nakon što su evidentirani i uneseni podaci prihoda, rashoda i prijenosa viškova/manjkova iz proteklih godina rezultat iznosi -253.914,16 eura ukupnog manjka, a razrađeno po izvorima i programima rezultat glasi  kako slijedi:</w:t>
      </w:r>
    </w:p>
    <w:p>
      <w:r>
        <w:t xml:space="preserve">- Manjak na izvoru 3100 odnosi se na manjak prihoda u odnosu na rashod Zadruge 173,76 eura, sredstva će se u 2026.g. izravnati</w:t>
      </w:r>
    </w:p>
    <w:p>
      <w:r>
        <w:t xml:space="preserve">- Prihodi koje ostvarujemo od Doma zdravlja i Dječjeg vrtića Rijeka za plaću ložača su u manjku za -2.701,93 eura</w:t>
      </w:r>
    </w:p>
    <w:p>
      <w:r>
        <w:t xml:space="preserve">- Višak na izvoru 3100 od sredstava dobivenih od najma šk.dvorane i prostorija iznosi 1.328,37 eura</w:t>
      </w:r>
    </w:p>
    <w:p>
      <w:r>
        <w:t xml:space="preserve">- Od uplate kandidata za polaganje stručnog ispita prenosimo sredstva u 2026.g. u iznosu od 126,08 eura</w:t>
      </w:r>
    </w:p>
    <w:p>
      <w:r>
        <w:t xml:space="preserve">- U programu produženog boravka ostvarili smo manjak u iznosu od -1.528,12 eura koji će se u siječnju izravnati budući su računi za prosinac 2025.g. velikim dijelom plaćeni u siječnju 2026.g.</w:t>
      </w:r>
    </w:p>
    <w:p>
      <w:r>
        <w:t xml:space="preserve">- MZO je uplatilo sredstva za ŽSV RN koje nije u cijelosti utrošeno već ga u iznosu od 223,01 prenosimo u 2026.g.</w:t>
      </w:r>
    </w:p>
    <w:p>
      <w:r>
        <w:t xml:space="preserve">- Za program školske prehrane koju financira MZOM za sve učenike nastao je manjak u iznosu od -8.621,15 eura zbog neevidentiranog prihoda za 12. mj.u 2025. Spomenuti prihod uplaćen je u siječnju 2026.g.</w:t>
      </w:r>
    </w:p>
    <w:p>
      <w:r>
        <w:t xml:space="preserve">- Sredstva -176,45 eura, za nabavku školskih udžbenika za učenike škole nisu refundirana niti zatražena do kraja prosinca. Navedeni iznos biti će isplaćn nakon što smo zatražili putem Sigme sredstva.</w:t>
      </w:r>
    </w:p>
    <w:p>
      <w:r>
        <w:t xml:space="preserve">- Manjak na izvoru 5710 za Program zaštita Ukrajinaca iznosi 1.277,00 eura, a odnosi se na račune za izvanučioničku nastavu i ekskurzije koji su evidentirani, zatražena je refundacija od strane MZOM, a sredstva do kraja prosinca nisu zaprimljena.</w:t>
      </w:r>
    </w:p>
    <w:p>
      <w:r>
        <w:t xml:space="preserve">- Višak na izvoru 5710 u iznosu od 500,00 eura odnosi se na uplatu MZOM za provedbu rada sa darovitim učenicima u Programu Rokerin2. Sredstva prenosimo u 2026.g. kako bi ih namjenski utrošili.</w:t>
      </w:r>
    </w:p>
    <w:p>
      <w:r>
        <w:t xml:space="preserve">- Manjak na izvoru 5710 -196.272,50 odnosi se na evidentirane 13 plaća na teret MZOM-a, a sredstva će biti uplaćena u siječnju 2026.g.</w:t>
      </w:r>
    </w:p>
    <w:p>
      <w:r>
        <w:t xml:space="preserve">- Manjak na izvoru 5760 za plaće pomoćnika u nastavi za 2025.g. iznosi -17.076,15 eura. Svi nastali troškovi su evidentirani na izvoru 5760. Prihod nije evidentiran do kraja prosinca 2025.g. Potraživanja smo proknjižili na 27521 sukladno uputama Osnivača. Evidentiranje prihoda izvršit ćemo tijekom 2026.g.</w:t>
      </w:r>
    </w:p>
    <w:p>
      <w:r>
        <w:t xml:space="preserve">Višak na izvoru 6200 Donacije 604,59, odnosi se ostvarenu novčanu donaciju od Adriatic osiguranja koju ćemo prenijeti u 2026.g. te namjenski utrošiti.Sveukupni rezultat poslovanja na kraju 2025.g. iznosi  -253.914,18 eura manjka.</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2.606.659,40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2.954.516,55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113,3</w:t>
            </w:r>
          </w:p>
        </w:tc>
      </w:tr>
    </w:tbl>
    <w:p>
      <w:pPr>
        <w:spacing w:before="0" w:after="0"/>
      </w:pPr>
    </w:p>
    <w:p>
      <w:r>
        <w:t xml:space="preserve">U razdoblju siječanj – prosinac 2025.g. ostvaren je ukupan prihod u visini od 2.954.516,55 eura od čega najveći dio ŠIFRA 63 2.476.494,84 eura pripada prihodima iz Proračuna za financiranje redovne djelatnosti (plaće za redovan rad, prekovremeni rad, posebne uvjete rada, smjenski rad, prijevoz zaposlenika te prihodi za ostale rashode za zaposlene npr. pomoći, jubilarne nagrade, otpremnine, regres, dar djeci, uskrsnice i božićnice. Ministarstvo znanosti obrazovanja i mladih financira i nabavu udžbenika za učenike te nabavu školske lektire. Od MZOM-a ostvarujemo i prihod za uplatu doprinosa zbog nezapošljavanja invalida. Uplate i obračuni vrše se mjesečno zajedno sa plaćom. Od Ministarstva su doznačena sredstva za psihodijagnostiku učenika i za projekt RokeRin2, Škola provodi ŽSV Rn, Projekt u kojem nabavljamo higijenske uloške za učenice, potraživali smo i sredstva za besplatne ekskurzije i terenske nastave za učenike iz Ukrajine, a također smo proveli Projekt Medni dan.</w:t>
      </w:r>
    </w:p>
    <w:p>
      <w:r>
        <w:t xml:space="preserve">Uplate Ministarstva znanosti i obrazovanja za gore navedene projekte:</w:t>
      </w:r>
    </w:p>
    <w:p>
      <w:r>
        <w:t xml:space="preserve">-        831,60 eura za prijevoz učenicima s teškoćama u razvoju koji putuju na dodatne tretmane,</w:t>
      </w:r>
    </w:p>
    <w:p>
      <w:r>
        <w:t xml:space="preserve">-        1.105,00 eura za nabavu školske lektire,</w:t>
      </w:r>
    </w:p>
    <w:p>
      <w:r>
        <w:t xml:space="preserve">-        288,00 eura za projekt Medni dan,.</w:t>
      </w:r>
    </w:p>
    <w:p>
      <w:r>
        <w:t xml:space="preserve">-        245,00 eura za troškove županijskog stručnog vijeća razredne nastave,</w:t>
      </w:r>
    </w:p>
    <w:p>
      <w:r>
        <w:t xml:space="preserve">-        Sredstva „Zaštita Ukrajinaca“ namijenjena je refundaciji tj. sufinanciranju učenika iz Ukrajine u našoj školi za provedenu terensku nastavu i ekskurziju, refundirano je 897,00 eura</w:t>
      </w:r>
    </w:p>
    <w:p>
      <w:r>
        <w:t xml:space="preserve">-        Za projekt i nabavu higijenskih uložaka za učenice doznačeno je 1.350,00 eura</w:t>
      </w:r>
    </w:p>
    <w:p>
      <w:r>
        <w:t xml:space="preserve">-        Za nabavu testova za psihodijagnostiku učenika MZO je doznačilo 1.070,77 eura</w:t>
      </w:r>
    </w:p>
    <w:p>
      <w:r>
        <w:t xml:space="preserve">-        Škola je u projektu Grimasa zaprimila iznos 1.551,28 – U sklopu projekata intenzivno se radilo na edukaciji učenika o riječkoj pop – rock baštini te upoznavanju glazbenog opusa priznatih riječkih autora. Tim se projektima nastojalo vratiti glasovito riječko rock naslijeđe u mlađe naraštaje i</w:t>
      </w:r>
    </w:p>
    <w:p>
      <w:r>
        <w:t xml:space="preserve">-        RokeRin2 u kojem se s učenicima izvedi mjuzikl u Rijeci i drugim gradovima</w:t>
      </w:r>
      <w:r>
        <w:br/>
      </w:r>
      <w:r>
        <w:t xml:space="preserve">promovira rad s darovitim učenicima- Diseminacija rezultata kroz školsku i kulturnu zajednicu, poticanje novih suradnji i projekata, prvi dio iznosa 500,00 eura.</w:t>
      </w:r>
    </w:p>
    <w:p>
      <w:r>
        <w:t xml:space="preserve">-        Za školsku marendu za sve učenike škole Ministarstvo znanosti, obrazovanja i mladih uplatilo je 129.697,26 eura</w:t>
      </w:r>
    </w:p>
    <w:p>
      <w:r>
        <w:t xml:space="preserve">-        Za udžbenike učenicima od 1.do 8. razreda MZOM je uplatilo 37.312,36 eura za šk.2025./2026.g. prema dostavljenim računima i primkama. Budući u 2024.g. do kraja prosinca nisu zaprimljena sredstva za udžbenike za šk. 2024./2025. ista su uplaćena u 2025.g.nakon čega smo podmirili račune dobavljačima. Sredstva se namjenski troše i dostavljaju se izvješća Ministarstvu.</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2.208.010,75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2.476.494,83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112,2</w:t>
            </w:r>
          </w:p>
        </w:tc>
      </w:tr>
    </w:tbl>
    <w:p>
      <w:pPr>
        <w:spacing w:before="0" w:after="0"/>
      </w:pPr>
    </w:p>
    <w:p>
      <w:r>
        <w:t xml:space="preserve">2.476.494,84 eura pripada prihodima iz Proračuna za financiranje redovne djelatnosti (plaće za redovan rad, prekovremeni rad, posebne uvjete rada, smjenski rad, prijevoz zaposlenika te prihodi za ostale rashode za zaposlene npr. pomoći, jubilarne nagrade, otpremnine, regres, dar djeci, uskrsnice i božićnice. Ministarstvo znanosti obrazovanja i mladih financira i nabavu udžbenika za učenike te nabavu školske lektire. Od MZOM-a ostvarujemo i prihod za uplatu doprinosa zbog nezapošljavanja invalida. Uplate i obračuni vrše se mjesečno zajedno sa plaćom. Od Ministarstva su doznačena sredstva za psihodijagnostiku učenika i za projekt RokeRin2, Škola provodi ŽSV Rn, Projekt u kojem nabavljamo higijenske uloške za učenice, potraživali smo i sredstva za besplatne ekskurzije i terenske nastave za učenike iz Ukrajine, a također smo proveli Projekt Medni dan.</w:t>
      </w:r>
    </w:p>
    <w:p>
      <w:r>
        <w:t xml:space="preserve">Uplate Ministarstva znanosti i obrazovanja za gore navedene projekte:</w:t>
      </w:r>
    </w:p>
    <w:p>
      <w:r>
        <w:t xml:space="preserve">-        831,60 eura za prijevoz učenicima s teškoćama u razvoju koji putuju na dodatne tretmane,</w:t>
      </w:r>
    </w:p>
    <w:p>
      <w:r>
        <w:t xml:space="preserve">-        1.105,00 eura za nabavu školske lektire,</w:t>
      </w:r>
    </w:p>
    <w:p>
      <w:r>
        <w:t xml:space="preserve">-        288,00 eura za projekt Medni dan,.</w:t>
      </w:r>
    </w:p>
    <w:p>
      <w:r>
        <w:t xml:space="preserve">-        245,00 eura za troškove županijskog stručnog vijeća razredne nastave,</w:t>
      </w:r>
    </w:p>
    <w:p>
      <w:r>
        <w:t xml:space="preserve">-        Sredstva „Zaštita Ukrajinaca“ namijenjena je refundaciji tj. sufinanciranju učenika iz Ukrajine u našoj školi za provedenu terensku nastavu i ekskurziju, refundirano je 897,00 eura</w:t>
      </w:r>
    </w:p>
    <w:p>
      <w:r>
        <w:t xml:space="preserve">-        Za projekt i nabavu higijenskih uložaka za učenice doznačeno je 1.350,00 eura</w:t>
      </w:r>
    </w:p>
    <w:p>
      <w:r>
        <w:t xml:space="preserve">-        Za nabavu testova za psihodijagnostiku učenika MZO je doznačilo 1.070,77 eura</w:t>
      </w:r>
    </w:p>
    <w:p>
      <w:r>
        <w:t xml:space="preserve">-        Škola je u projektu Grimasa zaprimila iznos 1.551,28 – U sklopu projekata intenzivno se radilo na edukaciji učenika o riječkoj pop – rock baštini te upoznavanju glazbenog opusa priznatih riječkih autora. Tim se projektima nastojalo vratiti glasovito riječko rock naslijeđe u mlađe naraštaje i</w:t>
      </w:r>
    </w:p>
    <w:p>
      <w:r>
        <w:t xml:space="preserve">-        RokeRin2 u kojem se s učenicima izvedi mjuzikl u Rijeci i drugim gradovima</w:t>
      </w:r>
      <w:r>
        <w:br/>
      </w:r>
      <w:r>
        <w:t xml:space="preserve">promovira rad s darovitim učenicima- Diseminacija rezultata kroz školsku i kulturnu zajednicu, poticanje novih suradnji i projekata, prvi dio iznosa 500,00 eura.</w:t>
      </w:r>
    </w:p>
    <w:p>
      <w:r>
        <w:t xml:space="preserve">-        Za školsku marendu za sve učenike škole Ministarstvo znanosti, obrazovanja i mladih uplatilo je 129.697,26 eura</w:t>
      </w:r>
    </w:p>
    <w:p>
      <w:r>
        <w:t xml:space="preserve">-        Za udžbenike učenicima od 1.do 8. razreda MZOM je uplatilo 37.312,36 eura za šk.2025./2026.g. prema dostavljenim računima i primkama. Budući u 2024.g. do kraja prosinca nisu zaprimljena sredstva za udžbenike za šk. 2024./2025. ista su uplaćena u 2025.g.nakon čega smo podmirili račune dobavljačima. Sredstva se namjenski troše i dostavljaju se izvješća Ministarstvu.</w:t>
      </w:r>
    </w:p>
    <w:p>
      <w:r>
        <w:t xml:space="preserve">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142.081,45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156.274,07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w:t>
            </w:r>
          </w:p>
        </w:tc>
      </w:tr>
    </w:tbl>
    <w:p>
      <w:pPr>
        <w:spacing w:before="0" w:after="0"/>
      </w:pPr>
    </w:p>
    <w:p>
      <w:r>
        <w:t xml:space="preserve">sačinjavaju ju prihodi po posebnim propisima, prihodi roditelja, Odjela za zdravstvo i socijalnu skrb te Općine Viškovo za produženi boravak 156.148,99 eura. Kandidati za polaganje stručnog ispita iz 125,08 eura. Sveukupno 156.274,07 eura.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10.806,07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20.905,00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193,5</w:t>
            </w:r>
          </w:p>
        </w:tc>
      </w:tr>
    </w:tbl>
    <w:p>
      <w:pPr>
        <w:spacing w:before="0" w:after="0"/>
      </w:pPr>
    </w:p>
    <w:p>
      <w:r>
        <w:t xml:space="preserve">Prihodi od prodaje proizvoda i robe te pruženih usluga, prihodi od donacija tzv. vlastiti prihodi, sačinjavaju prihodi od najma školske dvorane i prostorija 2.608,36 eura, prihodi Dječjeg vrtića Rijeka i Doma zdravlja za plaću ložača 10.058,86 eura te uplata od novoosnovane zadruge Zametska butega naših učenika 3.241,00 eura. Sveukupno 20.905,00 eura.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245.761,13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300.842,65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122,4</w:t>
            </w:r>
          </w:p>
        </w:tc>
      </w:tr>
    </w:tbl>
    <w:p>
      <w:pPr>
        <w:spacing w:before="0" w:after="0"/>
      </w:pPr>
    </w:p>
    <w:p>
      <w:r>
        <w:t xml:space="preserve">Ukupni prihodi Grada Rijeke, sukladno Odluci o kriterijima i mjerilima za financiranje materijalnih i financijskih rashoda iz decentraliziranih prihoda te širih javnih potreba osnovnih škola u 2025.g. iznose 300.842,65 eura koji su  namjenski utrošeni.</w:t>
      </w:r>
    </w:p>
    <w:p>
      <w:r>
        <w:t xml:space="preserve">Prihodi za decentralizirane funkcije iznosili su 108.269,70 eura.</w:t>
      </w:r>
    </w:p>
    <w:p>
      <w:r>
        <w:t xml:space="preserve">Za programe Produženog boravka, program Moja Rijeka, Građanski odgoj, Zdravstveni odgoj i obrazovanje, plaće pomoćnicima u nastavi (Rinkluzija) te za radne bilježnice učenika ukupno 190.012,95 eura. Pomoći Proračunu iz drugih proračuna za provedbu Rinkluzije 2.560,00 eura.</w:t>
      </w:r>
    </w:p>
    <w:p>
      <w:r>
        <w:t xml:space="preserve">Grad Rijeka odobrio je školi sredstva u iznosu od 7.880,30 eura za nabavu nefinancijske imovine, odnosno ulaganja na protuprovalnim vratima, video nadzoru i bravama.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2.668.118,60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3.110.904,92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116,6</w:t>
            </w:r>
          </w:p>
        </w:tc>
      </w:tr>
    </w:tbl>
    <w:p>
      <w:pPr>
        <w:spacing w:before="0" w:after="0"/>
      </w:pPr>
    </w:p>
    <w:p>
      <w:r>
        <w:t xml:space="preserve">Ukupni rashodi poslovanja koje je škola ostvarila u 2025. godini iznose  3.110.904,92 eura.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2.215.108,63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2.649.048,74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119,6</w:t>
            </w:r>
          </w:p>
        </w:tc>
      </w:tr>
    </w:tbl>
    <w:p>
      <w:pPr>
        <w:spacing w:before="0" w:after="0"/>
      </w:pPr>
    </w:p>
    <w:p>
      <w:r>
        <w:t xml:space="preserve">Najveći rashodi odnose se na isplatu plaća zaposlenika i to 2.649.048,74 eura.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1.777.944,15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2.100.231,00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118,1</w:t>
            </w:r>
          </w:p>
        </w:tc>
      </w:tr>
    </w:tbl>
    <w:p>
      <w:pPr>
        <w:spacing w:before="0" w:after="0"/>
      </w:pPr>
    </w:p>
    <w:p>
      <w:r>
        <w:t xml:space="preserve">-        3111 Plaće za redovan rad veće su za 18,10% jer su u 2025.g. evidentirane 13 plaća, i za 12.mj.2025.na trošak, što nije bio slučaj u prethodnim godinama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54.086,77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86.884,77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160,6</w:t>
            </w:r>
          </w:p>
        </w:tc>
      </w:tr>
    </w:tbl>
    <w:p>
      <w:pPr>
        <w:spacing w:before="0" w:after="0"/>
      </w:pPr>
    </w:p>
    <w:p>
      <w:r>
        <w:t xml:space="preserve">-        3113 Plaće za prekovremeni rad veće su u odnosu na prethodnu godinu za 60,6% budući je u prosincu 2025.g. zaposlenike zahvatio val virusa te je veliki broj bio na bolovanju, a zamjene su bili učitelji koji su radili, a proknjižena je 13.plaća.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72.165,71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84.762,96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117,5</w:t>
            </w:r>
          </w:p>
        </w:tc>
      </w:tr>
    </w:tbl>
    <w:p>
      <w:pPr>
        <w:spacing w:before="0" w:after="0"/>
      </w:pPr>
    </w:p>
    <w:p>
      <w:r>
        <w:t xml:space="preserve">-        312 Ostali rashodi za zaposlene su veći za 17,5% jer su zaposlenicima isplaćene pomoći za bolovanja preko 90 dana kao i otpremnina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4.270,08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6.176,00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144,6</w:t>
            </w:r>
          </w:p>
        </w:tc>
      </w:tr>
    </w:tbl>
    <w:p>
      <w:pPr>
        <w:spacing w:before="0" w:after="0"/>
      </w:pPr>
    </w:p>
    <w:p>
      <w:r>
        <w:t xml:space="preserve">-        3224 Materijal i dijelovi za tekuće i investicijsko održavanje su za 44,6% veći u odnosu na proteklu godinu jer smo imali potrebe za nabavom navedenog materijala.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3.486,33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2.463,86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70,7</w:t>
            </w:r>
          </w:p>
        </w:tc>
      </w:tr>
    </w:tbl>
    <w:p>
      <w:pPr>
        <w:spacing w:before="0" w:after="0"/>
      </w:pPr>
    </w:p>
    <w:p>
      <w:r>
        <w:t xml:space="preserve">-        3231 Usluge telefona, pošte i prijevoza su u 2025.g. manji su za 29,3%. Navedene rashode smo provodili sukladno potrebama, uvijek vodeći računa o isplativosti određenih telekomunikacijskih usluga.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2.964,52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4.299,80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145,0</w:t>
            </w:r>
          </w:p>
        </w:tc>
      </w:tr>
    </w:tbl>
    <w:p>
      <w:pPr>
        <w:spacing w:before="0" w:after="0"/>
      </w:pPr>
    </w:p>
    <w:p>
      <w:r>
        <w:t xml:space="preserve">-        Usluge tekućeg i investicijskog održavanja 3232 u 2025.g. su za 45,0 % veće u odnosu na prethodno izvještajno razdoblje zbog toga što smo imali montažu klime. Periodični i godišnji pregledi vatrogasnih aparata su bili prema planu i obavljeni su.</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17.257,73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14.006,76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81,2</w:t>
            </w:r>
          </w:p>
        </w:tc>
      </w:tr>
    </w:tbl>
    <w:p>
      <w:pPr>
        <w:spacing w:before="0" w:after="0"/>
      </w:pPr>
    </w:p>
    <w:p>
      <w:r>
        <w:t xml:space="preserve">-        3234 Komunalne usluge su manje za 18,8% zbog manje potrošene vode, struje i plina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6.707,20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7.676,08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w:t>
            </w:r>
          </w:p>
        </w:tc>
      </w:tr>
    </w:tbl>
    <w:p>
      <w:pPr>
        <w:spacing w:before="0" w:after="0"/>
      </w:pPr>
    </w:p>
    <w:p>
      <w:r>
        <w:t xml:space="preserve">-        3235 Zakupnine i najamnine su veće za 14,4% u odnosu na 2024.g. jer smo kalkulirajući troškove najma fotokopirnog aparata zaključili da je veća isplativost uzeti u najam aparat za tajništvo i ravnateljstvo.</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2.855,74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951,95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w:t>
            </w:r>
          </w:p>
        </w:tc>
      </w:tr>
    </w:tbl>
    <w:p>
      <w:pPr>
        <w:spacing w:before="0" w:after="0"/>
      </w:pPr>
    </w:p>
    <w:p>
      <w:r>
        <w:t xml:space="preserve">-        Zdravstvene usluge 3236 manje su za 66,7%  budući nisu obavljeni svi planirani zdravstveni pregledi zaposlenika.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2.584,95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5.393,41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208,6</w:t>
            </w:r>
          </w:p>
        </w:tc>
      </w:tr>
    </w:tbl>
    <w:p>
      <w:pPr>
        <w:spacing w:before="0" w:after="0"/>
      </w:pPr>
    </w:p>
    <w:p>
      <w:r>
        <w:t xml:space="preserve">-        Intelektualne i osobne usluge 3237 veće su za 108,6% u odnosu na isto razdoblje 2024.g.zbog obračuna i isplate ugovora o djelu vanjskim provoditeljima Projekta i vanjskim suradnicima.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w:t>
            </w:r>
          </w:p>
        </w:tc>
      </w:tr>
    </w:tbl>
    <w:p>
      <w:pPr>
        <w:spacing w:before="0" w:after="0"/>
      </w:pPr>
    </w:p>
    <w:p>
      <w:r>
        <w:t xml:space="preserve">-        Računalne usluge 3238 su u odnosu na 2024.g. manje su za 64,7% jer u 2025.g.nismo imali popravke po informatičkim učionicama.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3.930,74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10.400,91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264,6</w:t>
            </w:r>
          </w:p>
        </w:tc>
      </w:tr>
    </w:tbl>
    <w:p>
      <w:pPr>
        <w:spacing w:before="0" w:after="0"/>
      </w:pPr>
    </w:p>
    <w:p>
      <w:r>
        <w:t xml:space="preserve">-        Ostale usluge 3239 veće su u odnosu na prethodnu godinu za 164,6%  budući smo početkom prošle godine ušli u projekte Rockerin i Zametska kartulina pa smo imali troškove snimanja i izradu scenografije, a za školsku zakladu Zametska butega plaćen je račun za uređenje prostora iza školske zgrade u učionicu u prirodi.</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667,25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1.911,92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286,5</w:t>
            </w:r>
          </w:p>
        </w:tc>
      </w:tr>
    </w:tbl>
    <w:p>
      <w:pPr>
        <w:spacing w:before="0" w:after="0"/>
      </w:pPr>
    </w:p>
    <w:p>
      <w:r>
        <w:t xml:space="preserve">-        Troškovi reprezentacije 3293 su za 186,5% veći  u odnosu na prethodnu godinu zbog toga što smo nismo imali donaciju namirnica za obilježavanje značajnijih datuma u godini.</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6.809,89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4.369,87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64,2</w:t>
            </w:r>
          </w:p>
        </w:tc>
      </w:tr>
    </w:tbl>
    <w:p>
      <w:pPr>
        <w:spacing w:before="0" w:after="0"/>
      </w:pPr>
    </w:p>
    <w:p>
      <w:r>
        <w:t xml:space="preserve">-        3295 Pristojbe i naknade su za 35,8% manje u odnosu na 2024.g. zbog toga što u 2025.g. nije bilo plaćanja sudskih pristojbi i troškova odvjetnika pri isplati razlike plaće po sudskim presudama.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14.330,08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233.645,45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1630,5</w:t>
            </w:r>
          </w:p>
        </w:tc>
      </w:tr>
    </w:tbl>
    <w:p>
      <w:pPr>
        <w:spacing w:before="0" w:after="0"/>
      </w:pPr>
    </w:p>
    <w:p>
      <w:r>
        <w:t xml:space="preserve">Iskazani su obračunati prihodi poslovanja - nenaplaćeni koje je Škola ostvarila obavljanjem poslova na tržištu (najam dvorane, troškova rada učiteljica u PB kao i prehrane od strane roditelja te Odjela za zdravstvo i soc. skrb i Općine Viškovo) koji su do kraja obračunskog razdoblja ostali nenaplaćeni, a najveći iznos odnosi se na evidentirano potraživanje za plaće za prosinac 2025.g. i materijalna prava budući su knjiženi na trošak, a prihod će biti realiziran u siječnju 2026.g. Obveza je i evidentiranja potraživanja. Ukupno 233.645,45 eura.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1.685,84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15.377,47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912,2</w:t>
            </w:r>
          </w:p>
        </w:tc>
      </w:tr>
    </w:tbl>
    <w:p>
      <w:pPr>
        <w:spacing w:before="0" w:after="0"/>
      </w:pPr>
    </w:p>
    <w:p>
      <w:r>
        <w:t xml:space="preserve">Škola je u ovom izvještajnom razdoblju za nabavu nefinancijske imovine i investicijskog ulaganja u dugotrajnu imovinu ukupno evidentirala. 15.377,47 eura.</w:t>
      </w:r>
    </w:p>
    <w:p>
      <w:r>
        <w:t xml:space="preserve">Dio sredstava 3.000,00 eura odnosi se na računalnu opremu koja je školi donirana od strane fizičkih osoba. Zatim kupljene su 3 klime i montirane u učionice na 2.katu br. 48, 52 i 54.</w:t>
      </w:r>
    </w:p>
    <w:p>
      <w:r>
        <w:t xml:space="preserve">Iznos koji je grad Rijeka namijenio školi za ulaganje u video nadzor i poboljšanje osiguranja i protuprovalnog sistema iznosi 7.590,40 eura.</w:t>
      </w:r>
    </w:p>
    <w:p>
      <w:r>
        <w:t xml:space="preserve">Kupljena je perilica rublja za potrebe školske kuhinje i spremačica iz sredstava viška Grada Rijeke iz proteklih godina u iznosu od 289,90 eura.</w:t>
      </w:r>
    </w:p>
    <w:p>
      <w:r>
        <w:t xml:space="preserve">Kupljena je lektira za školsku knjižnicu iz sredstava doznačenih od MZOM, ali donirane su i knjige od strane fizičkih osoba.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 preneseni (šifre '9221x,9222x MP' - '9221x,9222x VP' + 92223 - 92213)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9222-9221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19.003,30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82.148,34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432,3</w:t>
            </w:r>
          </w:p>
        </w:tc>
      </w:tr>
    </w:tbl>
    <w:p>
      <w:pPr>
        <w:spacing w:before="0" w:after="0"/>
      </w:pPr>
    </w:p>
    <w:p>
      <w:r>
        <w:t xml:space="preserve">Manjak prihoda i primitaka preneseni iz 2024.g. iznosi 82.148,34 eura.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82.148,34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253.914,18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309,1</w:t>
            </w:r>
          </w:p>
        </w:tc>
      </w:tr>
    </w:tbl>
    <w:p>
      <w:pPr>
        <w:spacing w:before="0" w:after="0"/>
      </w:pPr>
    </w:p>
    <w:p>
      <w:r>
        <w:t xml:space="preserve">Ukupni manjak prihoda i primitaka na 31.12.2025. od Grada Rijeke iznosi -29.019,37 eura.</w:t>
      </w:r>
    </w:p>
    <w:p>
      <w:r>
        <w:t xml:space="preserve"> Dio manjka odnosi se na evidentirane a neisplaćene plaće PB, Projekte Moja Rijeka, Građanski odgoj z Zdravstveni odgoj i obrazovanje te PUN na izvoru 1100, ukupno -18.575,53 eura.</w:t>
      </w:r>
    </w:p>
    <w:p>
      <w:r>
        <w:t xml:space="preserve">Drugi dio koji sačinjava manjak prihoda od Grada odnosi se na  nepodmirene, a evidentirane račune koje će Grad podmiriti u 2026.g. u ukupnom iznosu od -10.443,84 eura na teret decentraliziranih funkcija, izvor 4110.</w:t>
      </w:r>
    </w:p>
    <w:p>
      <w:r>
        <w:t xml:space="preserve">            Nakon što su evidentirani i uneseni podaci prihoda, rashoda i prijenosa viškova/manjkova iz proteklih godina rezultat iznosi -253.914,18 eura ukupnog manjka, a razrađeno po izvorima i programima rezultat glasi  kako slijedi:</w:t>
      </w:r>
    </w:p>
    <w:p>
      <w:r>
        <w:t xml:space="preserve"> </w:t>
      </w:r>
    </w:p>
    <w:p>
      <w:r>
        <w:t xml:space="preserve">-        Manjak na izvoru 3100 odnosi se na manjak prihoda u odnosu na rashod Zadruge 173,76 eura, sredstva će se u 2026.g. izravnati</w:t>
      </w:r>
    </w:p>
    <w:p>
      <w:r>
        <w:t xml:space="preserve">-        Prihodi koje ostvarujemo od Doma zdravlja i Dječjeg vrtića Rijeka za plaću ložača su u manjku za -2.701,93 eura</w:t>
      </w:r>
    </w:p>
    <w:p>
      <w:r>
        <w:t xml:space="preserve">-        Višak na izvoru 3100 od sredstava dobivenih od najma šk.dvorane i prostorija iznosi 1.328,37 eura</w:t>
      </w:r>
    </w:p>
    <w:p>
      <w:r>
        <w:t xml:space="preserve">-        Od uplate kandidata za polaganje stručnog ispita prenosimo sredstva u 2026.g. u iznosu od 126,08 eura</w:t>
      </w:r>
    </w:p>
    <w:p>
      <w:r>
        <w:t xml:space="preserve">-        U programu produženog boravka ostvarili smo manjak u iznosu od -1.528,12 eura koji će se u siječnju izravnati budući su računi za prosinac 2025.g. velikim dijelom plaćeni u siječnju 2026.g.</w:t>
      </w:r>
    </w:p>
    <w:p>
      <w:r>
        <w:t xml:space="preserve">-        MZO je uplatilo sredstva za ŽSV RN koje nije u cijelosti utrošeno već ga u iznosu od 223,01 prenosimo u 2026.g.</w:t>
      </w:r>
    </w:p>
    <w:p>
      <w:r>
        <w:t xml:space="preserve">-        Za program školske prehrane koju financira MZOM za sve učenike nastao je manjak u iznosu od -8.621,15 eura zbog neevidentiranog prihoda za 12. mj.u 2025. Spomenuti prihod uplaćen je u siječnju 2026.g.</w:t>
      </w:r>
    </w:p>
    <w:p>
      <w:r>
        <w:t xml:space="preserve">-        Sredstva -176,45 eura, za nabavku školskih udžbenika za učenike škole nisu refundirana niti zatražena do kraja prosinca. Navedeni iznos biti će isplaćn nakon što smo zatražili putem Sigme sredstva.</w:t>
      </w:r>
    </w:p>
    <w:p>
      <w:r>
        <w:t xml:space="preserve">-        Manjak na izvoru 5710 za Program zaštita Ukrajinaca iznosi 1.277,00 eura, a odnosi se na račune za izvanučioničku nastavu i ekskurzije koji su evidentirani, zatražena je refundacija od strane MZOM, a sredstva do kraja prosinca nisu zaprimljena.</w:t>
      </w:r>
    </w:p>
    <w:p>
      <w:r>
        <w:t xml:space="preserve">-        Višak na izvoru 5710 u iznosu od 500,00 eura odnosi se na uplatu MZOM za provedbu rada sa darovitim učenicima u Programu Rokerin2. Sredstva prenosimo u 2026.g. kako bi ih namjenski utrošili.</w:t>
      </w:r>
    </w:p>
    <w:p>
      <w:r>
        <w:t xml:space="preserve">-        Manjak na izvoru 5710 -196.272,50 odnosi se na evidentirane 13 plaća na teret MZOM-a, a sredstva će biti uplaćena u siječnju 2026.g.</w:t>
      </w:r>
    </w:p>
    <w:p>
      <w:r>
        <w:t xml:space="preserve">-        Manjak na izvoru 5760 za plaće pomoćnika u nastavi za 2025.g. iznosi -17.076,15 eura. Svi nastali troškovi su evidentirani na izvoru 5760. Prihod nije evidentiran do kraja prosinca 2025.g. Potraživanja smo proknjižili na 27521 sukladno uputama Osnivača. Evidentiranje prihoda izvršit ćemo tijekom 2026.g.</w:t>
      </w:r>
    </w:p>
    <w:p>
      <w:r>
        <w:t xml:space="preserve">-        Višak na izvoru 6200 Donacije 604,59, odnosi se ostvarenu novčanu donaciju od Adriatic osiguranja koju ćemo prenijeti u 2026.g. te namjenski utrošiti.</w:t>
      </w:r>
    </w:p>
    <w:p>
      <w:r>
        <w:t xml:space="preserve"> </w:t>
      </w:r>
    </w:p>
    <w:p>
      <w:r>
        <w:t xml:space="preserve">Sveukupni rezultat poslovanja na kraju 2025.g. iznosi  -253.914,18 eura manjka.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282.730,20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234.468,67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w:t>
            </w:r>
          </w:p>
        </w:tc>
      </w:tr>
    </w:tbl>
    <w:p>
      <w:pPr>
        <w:spacing w:before="0" w:after="0"/>
      </w:pPr>
    </w:p>
    <w:p>
      <w:r>
        <w:t xml:space="preserve"> </w:t>
      </w:r>
    </w:p>
    <w:p>
      <w:r>
        <w:t xml:space="preserve">Stanje sa 31.12.2025. u odnosu na stanje 1.1.2025. nema značajnih razlika i odstupanja.</w:t>
      </w:r>
    </w:p>
    <w:p>
      <w:r>
        <w:t xml:space="preserve">Ukupna amortizacija po inventuri u 2025. god. iznosila je 63.638,99 eura, zgrade 12.095,69 eura,  opreme 43.081,51 eura, protuprovalne opreme 1.138,56 eura te knjiga 7.102,23 eura.</w:t>
      </w:r>
    </w:p>
    <w:p>
      <w:r>
        <w:t xml:space="preserve">Niti jedan uređaj/oprema u trenutku otpisa nije imala vrijednost.</w:t>
      </w:r>
    </w:p>
    <w:p>
      <w:r>
        <w:t xml:space="preserve">Škola je u izvještajnom razdoblju kupila i ugradila 3 klime za uč.br. 48, 52 i 54 na drugom katu. Grad Rijeka je odobrio sredstva u iznosu od 7.900,00 eura za nabavu videoportafona, panik brava, a nabavili smo i čitače elektronskih čipova za ulaz.</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5.570,51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18.399,60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330,3</w:t>
            </w:r>
          </w:p>
        </w:tc>
      </w:tr>
    </w:tbl>
    <w:p>
      <w:pPr>
        <w:spacing w:before="0" w:after="0"/>
      </w:pPr>
    </w:p>
    <w:p>
      <w:r>
        <w:t xml:space="preserve">Iznos od 18.399,60 eura sastoji se od potraživanja za nekompenzirana sredstva za bolovanje na teret HZZO-a, a koja su isplaćena u trenutku isplate plaće za tekući mjesec na teret Ministarstva znanosti i obrazovanja. Sva bolovanja su podnesena na refundaciju HZZO-u te se čeka njihova refundacija. </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14.959,86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15.295,70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102,2</w:t>
            </w:r>
          </w:p>
        </w:tc>
      </w:tr>
    </w:tbl>
    <w:p>
      <w:pPr>
        <w:spacing w:before="0" w:after="0"/>
      </w:pPr>
    </w:p>
    <w:p>
      <w:r>
        <w:t xml:space="preserve">-        Od Grada Rijeke Odjela gradske uprave za zdravstvo i soc. skrb za prosinac 2025. potražujemo sredstva za troškove sufinanciranja ručka i naknade za učiteljice u PB 762,12 eura</w:t>
      </w:r>
    </w:p>
    <w:p>
      <w:r>
        <w:t xml:space="preserve">-         Od roditelja učenika uključenih u produženi boravak, Općine Viškovo potražujemo iznos od 14.533,58 eura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966,77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3.284,59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339,7</w:t>
            </w:r>
          </w:p>
        </w:tc>
      </w:tr>
    </w:tbl>
    <w:p>
      <w:pPr>
        <w:spacing w:before="0" w:after="0"/>
      </w:pPr>
    </w:p>
    <w:p>
      <w:r>
        <w:t xml:space="preserve">Potraživanja od Dječjeg vrtića Rijeka, Doma zdravlja Rijeka za plaću ložača, RSS za najam dvorane i iznajmljivača školskih prostorija, ukupno potražujemo 3.284,59 eura.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287.474,83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298.903,28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w:t>
            </w:r>
          </w:p>
        </w:tc>
      </w:tr>
    </w:tbl>
    <w:p>
      <w:pPr>
        <w:spacing w:before="0" w:after="0"/>
      </w:pPr>
    </w:p>
    <w:p>
      <w:r>
        <w:t xml:space="preserve">Ukupne obveze na dan 31.12.2025. iznose 298.903,28 eura</w:t>
      </w:r>
    </w:p>
    <w:p>
      <w:r>
        <w:t xml:space="preserve">Od toga obveze za zaposlene na dan 31.12.2025. iznose 217.648,15 eura, od toga:                           </w:t>
      </w:r>
    </w:p>
    <w:p>
      <w:r>
        <w:t xml:space="preserve">-          Za plaću i prijevoz MZOM 12/25. te materijalna prava, ukupno: 177.454,21 euro</w:t>
      </w:r>
    </w:p>
    <w:p>
      <w:r>
        <w:t xml:space="preserve">-          Za plaće i prijevoz učiteljica u PB za prosinac 2025. obveze iznose  14.699,46 eura, PUN izvor 5760 obveze iznose 3.344,69,Plaća PUN izvor 1100 obveze za plaću 12.mj. iznose 3.610,42 eura. Plaća za ložača 12./2025. evidentirana je obveza 921,56 eura, obveze za isplatu Projekta Građanski odgoj 280,00 eura i Moja Rijeka 168,00 eura te Zdravstvenog odgoja 364,00 eura.</w:t>
      </w:r>
    </w:p>
    <w:p>
      <w:r>
        <w:t xml:space="preserve">Obveze za materijalne rashode (232) iznose 43.513,76 euro, (umanjeno za prijevoz na plaći za 12.mj. koji iznosi 3.374,99 i prikazan je gore. </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191.862,33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217.648,15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113,4</w:t>
            </w:r>
          </w:p>
        </w:tc>
      </w:tr>
    </w:tbl>
    <w:p>
      <w:pPr>
        <w:spacing w:before="0" w:after="0"/>
      </w:pPr>
    </w:p>
    <w:p>
      <w:r>
        <w:t xml:space="preserve">Od toga obveze za zaposlene na dan 31.12.2025. iznose 217.648,15 eura, od toga:                           </w:t>
      </w:r>
    </w:p>
    <w:p>
      <w:r>
        <w:t xml:space="preserve">-          Za plaću i prijevoz MZOM 12/25. te materijalna prava, ukupno: 177.454,21 euro</w:t>
      </w:r>
    </w:p>
    <w:p>
      <w:r>
        <w:t xml:space="preserve">-          Za plaće i prijevoz učiteljica u PB za prosinac 2025. obveze iznose  14.699,46 eura, PUN izvor 5760 obveze iznose 3.344,69,Plaća PUN izvor 1100 obveze za plaću 12.mj. iznose 3.610,42 eura. Plaća za ložača 12./2025. evidentirana je obveza 921,56 eura, obveze za isplatu Projekta Građanski odgoj 280,00 eura i Moja Rijeka 168,00 eura te Zdravstvenog odgoja 364,00 eura.</w:t>
      </w:r>
    </w:p>
    <w:p>
      <w:r>
        <w:t xml:space="preserve"> </w:t>
      </w:r>
    </w:p>
    <w:p>
      <w:r>
        <w:t xml:space="preserve"> </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41.323,01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46.888,75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113,5</w:t>
            </w:r>
          </w:p>
        </w:tc>
      </w:tr>
    </w:tbl>
    <w:p>
      <w:pPr>
        <w:spacing w:before="0" w:after="0"/>
      </w:pPr>
    </w:p>
    <w:p>
      <w:r>
        <w:t xml:space="preserve">Obveze za materijalne rashode (232) iznose 46.888,75 eura, </w:t>
      </w:r>
    </w:p>
    <w:p>
      <w:r>
        <w:t xml:space="preserve">Obveze se odnose se na račune za:</w:t>
      </w:r>
    </w:p>
    <w:p>
      <w:r>
        <w:t xml:space="preserve"> </w:t>
      </w:r>
    </w:p>
    <w:p>
      <w:r>
        <w:t xml:space="preserve">-          23221 Uredski mat. i ostali mat. rashodi               3.247,67 eura</w:t>
      </w:r>
    </w:p>
    <w:p>
      <w:r>
        <w:t xml:space="preserve">-          23212 Naknada za prijevoz                                      3.247,67 eura</w:t>
      </w:r>
    </w:p>
    <w:p>
      <w:r>
        <w:t xml:space="preserve">-          23222 Materijal i sirovine                                      20.727,22 eura</w:t>
      </w:r>
    </w:p>
    <w:p>
      <w:r>
        <w:t xml:space="preserve">-          23223 Energija                                                         6.868,85 eura  </w:t>
      </w:r>
    </w:p>
    <w:p>
      <w:r>
        <w:t xml:space="preserve">-          23224 Mat.i dij.za tek.i inv.održ.                              2.550,74 eura  </w:t>
      </w:r>
    </w:p>
    <w:p>
      <w:r>
        <w:t xml:space="preserve">-          23225 Sitni inventar                                                    198,86 eura</w:t>
      </w:r>
    </w:p>
    <w:p>
      <w:r>
        <w:t xml:space="preserve">-          23227 Služ.radna odj.i obuća                                      181,96 eura</w:t>
      </w:r>
    </w:p>
    <w:p>
      <w:r>
        <w:t xml:space="preserve">-          23231 Usl. tel. pošte i prij.                                          189,40 eura</w:t>
      </w:r>
    </w:p>
    <w:p>
      <w:r>
        <w:t xml:space="preserve">-          23232 Usluge tekućeg i invest. održavanja                 543,65 eura     </w:t>
      </w:r>
    </w:p>
    <w:p>
      <w:r>
        <w:t xml:space="preserve">-          23234 Komunalne usluge                                            939,04 eura                           </w:t>
      </w:r>
    </w:p>
    <w:p>
      <w:r>
        <w:t xml:space="preserve">-          23235 Zakupnine i najamnine                                       613,76 eura</w:t>
      </w:r>
    </w:p>
    <w:p>
      <w:r>
        <w:t xml:space="preserve">-          23239 Ostale usluge                                                   4.730,77 eura</w:t>
      </w:r>
    </w:p>
    <w:p>
      <w:r>
        <w:t xml:space="preserve">-          23293 Reprezentacija                                                    600,86 eura</w:t>
      </w:r>
    </w:p>
    <w:p>
      <w:r>
        <w:t xml:space="preserve">-          23295 Pristojbe i naknade                                               27,32 eura</w:t>
      </w:r>
    </w:p>
    <w:p>
      <w:r>
        <w:t xml:space="preserve">-          23299 Ostali nespomenuti rash.poslovanja               2.093,66 eura        </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34.356,33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27521 Obveze za EU predujmove iz državnog proračuna odnose se na troškove zaposlenih asistenata u nastavi/pomoćnika u nastavi u iznosu od 18.457,34 eura.</w:t>
      </w:r>
    </w:p>
    <w:p>
      <w:r>
        <w:t xml:space="preserve">i obveze za povrat u proračun, bolovanje HZZO 15.898,99 eura.</w:t>
      </w:r>
    </w:p>
    <w:p>
      <w:r>
        <w:t xml:space="preserve"> </w:t>
      </w:r>
    </w:p>
    <w:p>
      <w:r>
        <w:t xml:space="preserve">Ukupno 34.356,33</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-82.148,34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-253.914,18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309,1</w:t>
            </w:r>
          </w:p>
        </w:tc>
      </w:tr>
    </w:tbl>
    <w:p>
      <w:pPr>
        <w:spacing w:before="0" w:after="0"/>
      </w:pPr>
    </w:p>
    <w:p>
      <w:r>
        <w:t xml:space="preserve">Manjak prihoda i primitaka preneseni iz 2024.g. iznosi 82.148,34 eura. </w:t>
      </w:r>
    </w:p>
    <w:p>
      <w:r>
        <w:t xml:space="preserve">Ukupni manjak prihoda i primitaka na 31.12.2025. od Grada Rijeke iznosi -29.019,37 eura.</w:t>
      </w:r>
    </w:p>
    <w:p>
      <w:r>
        <w:t xml:space="preserve"> Dio manjka odnosi se na evidentirane a neisplaćene plaće PB, Projekte Moja Rijeka, Građanski odgoj z Zdravstveni odgoj i obrazovanje te PUN na izvoru 1100, ukupno -18.575,53 eura.</w:t>
      </w:r>
    </w:p>
    <w:p>
      <w:r>
        <w:t xml:space="preserve">Drugi dio koji sačinjava manjak prihoda od Grada odnosi se na  nepodmirene, a evidentirane račune koje će Grad podmiriti u 2026.g. u ukupnom iznosu od -10.443,84 eura na teret decentraliziranih funkcija, izvor 4110.</w:t>
      </w:r>
    </w:p>
    <w:p>
      <w:r>
        <w:t xml:space="preserve">            Nakon što su evidentirani i uneseni podaci prihoda, rashoda i prijenosa viškova/manjkova iz proteklih godina rezultat iznosi -253.914,18 eura ukupnog manjka, a razrađeno po izvorima i programima rezultat glasi  kako slijedi:</w:t>
      </w:r>
    </w:p>
    <w:p>
      <w:r>
        <w:t xml:space="preserve"> </w:t>
      </w:r>
    </w:p>
    <w:p>
      <w:r>
        <w:t xml:space="preserve">-        Manjak na izvoru 3100 odnosi se na manjak prihoda u odnosu na rashod Zadruge 173,76 eura, sredstva će se u 2026.g. izravnati</w:t>
      </w:r>
    </w:p>
    <w:p>
      <w:r>
        <w:t xml:space="preserve">-        Prihodi koje ostvarujemo od Doma zdravlja i Dječjeg vrtića Rijeka za plaću ložača su u manjku za -2.701,93 eura</w:t>
      </w:r>
    </w:p>
    <w:p>
      <w:r>
        <w:t xml:space="preserve">-        Višak na izvoru 3100 od sredstava dobivenih od najma šk.dvorane i prostorija iznosi 1.328,37 eura</w:t>
      </w:r>
    </w:p>
    <w:p>
      <w:r>
        <w:t xml:space="preserve">-        Od uplate kandidata za polaganje stručnog ispita prenosimo sredstva u 2026.g. u iznosu od 126,08 eura</w:t>
      </w:r>
    </w:p>
    <w:p>
      <w:r>
        <w:t xml:space="preserve">-        U programu produženog boravka ostvarili smo manjak u iznosu od -1.528,12 eura koji će se u siječnju izravnati budući su računi za prosinac 2025.g. velikim dijelom plaćeni u siječnju 2026.g.</w:t>
      </w:r>
    </w:p>
    <w:p>
      <w:r>
        <w:t xml:space="preserve">-        MZO je uplatilo sredstva za ŽSV RN koje nije u cijelosti utrošeno već ga u iznosu od 223,01 prenosimo u 2026.g.</w:t>
      </w:r>
    </w:p>
    <w:p>
      <w:r>
        <w:t xml:space="preserve">-        Za program školske prehrane koju financira MZOM za sve učenike nastao je manjak u iznosu od -8.621,15 eura zbog neevidentiranog prihoda za 12. mj.u 2025. Spomenuti prihod uplaćen je u siječnju 2026.g.</w:t>
      </w:r>
    </w:p>
    <w:p>
      <w:r>
        <w:t xml:space="preserve">-        Sredstva -176,45 eura, za nabavku školskih udžbenika za učenike škole nisu refundirana niti zatražena do kraja prosinca. Navedeni iznos biti će isplaćn nakon što smo zatražili putem Sigme sredstva.</w:t>
      </w:r>
    </w:p>
    <w:p>
      <w:r>
        <w:t xml:space="preserve">-        Manjak na izvoru 5710 za Program zaštita Ukrajinaca iznosi 1.277,00 eura, a odnosi se na račune za izvanučioničku nastavu i ekskurzije koji su evidentirani, zatražena je refundacija od strane MZOM, a sredstva do kraja prosinca nisu zaprimljena.</w:t>
      </w:r>
    </w:p>
    <w:p>
      <w:r>
        <w:t xml:space="preserve">-        Višak na izvoru 5710 u iznosu od 500,00 eura odnosi se na uplatu MZOM za provedbu rada sa darovitim učenicima u Programu Rokerin2. Sredstva prenosimo u 2026.g. kako bi ih namjenski utrošili.</w:t>
      </w:r>
    </w:p>
    <w:p>
      <w:r>
        <w:t xml:space="preserve">-        Manjak na izvoru 5710 -196.272,50 odnosi se na evidentirane 13 plaća na teret MZOM-a, a sredstva će biti uplaćena u siječnju 2026.g.</w:t>
      </w:r>
    </w:p>
    <w:p>
      <w:r>
        <w:t xml:space="preserve">-        Manjak na izvoru 5760 za plaće pomoćnika u nastavi za 2025.g. iznosi -17.076,15 eura. Svi nastali troškovi su evidentirani na izvoru 5760. Prihod nije evidentiran do kraja prosinca 2025.g. Potraživanja smo proknjižili na 27521 sukladno uputama Osnivača. Evidentiranje prihoda izvršit ćemo tijekom 2026.g.</w:t>
      </w:r>
    </w:p>
    <w:p>
      <w:r>
        <w:t xml:space="preserve">-        Višak na izvoru 6200 Donacije 604,59, odnosi se ostvarenu novčanu donaciju od Adriatic osiguranja koju ćemo prenijeti u 2026.g. te namjenski utrošiti.</w:t>
      </w:r>
    </w:p>
    <w:p>
      <w:r>
        <w:t xml:space="preserve">Sveukupni rezultat poslovanja na kraju 2025.g. iznosi  -253.914,18 eura manjka.</w:t>
      </w:r>
    </w:p>
    <w:p>
      <w:r>
        <w:t xml:space="preserve"> </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14.330,08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233.645,45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1630,5</w:t>
            </w:r>
          </w:p>
        </w:tc>
      </w:tr>
    </w:tbl>
    <w:p>
      <w:pPr>
        <w:spacing w:before="0" w:after="0"/>
      </w:pPr>
    </w:p>
    <w:p>
      <w:r>
        <w:t xml:space="preserve">Iskazani su obračunati prihodi poslovanja - nenaplaćeni koje je Škola ostvarila obavljanjem poslova na tržištu (najam dvorane, troškova rada učiteljica u PB kao i prehrane od strane roditelja te Odjela za zdravstvo i soc. skrb i Općine Viškovo) koji su do kraja obračunskog razdoblja ostali nenaplaćeni, a najveći iznos odnosi se na evidentirano potraživanje za plaće za prosinac 2025.g. i materijalna prava budući su knjiženi na trošak, a prihod će biti realiziran u siječnju 2026.g. Obveza je i evidentiranja potraživanja. Ukupno 233.645,45 eura.</w:t>
      </w:r>
    </w:p>
    <w:p>
      <w:r>
        <w:t xml:space="preserve"> </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Obračunate pomoći iz inozemstva i od subjekata unutar općeg proračuna (šifre 9631 do 9638)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216.676,71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Iskazana su potraživanja iz Proračuna za plaću zaposlenika za prosinac 2025.g. te za materijalna prava za prosinac 2025.g.</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od upravnih i administrativnih pristojbi, pristojbi po posebnim propisima i naknada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14.330,08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13.684,16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95,5</w:t>
            </w:r>
          </w:p>
        </w:tc>
      </w:tr>
    </w:tbl>
    <w:p>
      <w:pPr>
        <w:spacing w:before="0" w:after="0"/>
      </w:pPr>
    </w:p>
    <w:p>
      <w:r>
        <w:t xml:space="preserve">Obračunati a nenaplaćeni prihodi poslovanja od roditelja učenika za troškove plaća učiteljica i prehrane učenika u PB</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3.284,58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Obračunati a nenaplaćeni prihodi od najma šk.prostorija i dvorane, kandidata za stručne ispite t Doma zdravlja i Dječijeg vrtića Rijeka za plaću ložača.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2.669.804,44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3.126.282,39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117,1</w:t>
            </w:r>
          </w:p>
        </w:tc>
      </w:tr>
    </w:tbl>
    <w:p>
      <w:pPr>
        <w:spacing w:before="0" w:after="0"/>
      </w:pPr>
    </w:p>
    <w:p>
      <w:r>
        <w:t xml:space="preserve">U obrascu pod ŠIFROM 0912 iskazali smo sve rashode koje je škola ostvarila u izvještajnom razdoblju.</w:t>
      </w:r>
    </w:p>
    <w:p>
      <w:r>
        <w:t xml:space="preserve">Pod ŠIFROM 096 iskazali smo rashode koji se sufinanciraju od roditelja učenika, Općine Viškovo a odnose se na prehranu i naknadu za plaće učitelja u produženom boravku.</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Škola  tijekom 2025. god nije imala otpis potraživanja ni oprost duga kao niti viškova i manjkova dugotrajne nefinancijske imovine i sitnog inventara po obavljenoj inventuri, niti je imala rashodovanje imovine s neotpisanom vrijednosti.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298.903,28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Ukupne obveze na dan 31.12.2025. iznose 298.903,28 eura</w:t>
      </w:r>
    </w:p>
    <w:p>
      <w:r>
        <w:t xml:space="preserve"> </w:t>
      </w:r>
    </w:p>
    <w:p>
      <w:r>
        <w:t xml:space="preserve">Od toga obveze za zaposlene na dan 31.12.2025. iznose 217.648,15 eura, od toga:                           </w:t>
      </w:r>
    </w:p>
    <w:p>
      <w:r>
        <w:t xml:space="preserve">-          Za plaću i prijevoz MZOM 12/25. te materijalna prava, ukupno: 177.454,21 euro</w:t>
      </w:r>
    </w:p>
    <w:p>
      <w:r>
        <w:t xml:space="preserve">-          Za plaće i prijevoz učiteljica u PB za prosinac 2025. obveze iznose  14.699,46 eura, PUN izvor 5760 obveze iznose 3.344,69,Plaća PUN izvor 1100 obveze za plaću 12.mj. iznose 3.610,42 eura. Plaća za ložača 12./2025. evidentirana je obveza 921,56 eura, obveze za isplatu Projekta Građanski odgoj 280,00 eura i Moja Rijeka 168,00 eura te Zdravstvenog odgoja 364,00 eura.</w:t>
      </w:r>
    </w:p>
    <w:p>
      <w:r>
        <w:t xml:space="preserve"> </w:t>
      </w:r>
    </w:p>
    <w:p>
      <w:r>
        <w:t xml:space="preserve">Obveze za materijalne rashode (232) iznose 46.888,75 eura, </w:t>
      </w:r>
    </w:p>
    <w:p>
      <w:r>
        <w:t xml:space="preserve">Obveze se odnose se na račune za:</w:t>
      </w:r>
    </w:p>
    <w:p>
      <w:r>
        <w:t xml:space="preserve"> </w:t>
      </w:r>
    </w:p>
    <w:p>
      <w:r>
        <w:t xml:space="preserve">-          23221 Uredski mat. i ostali mat. rashodi                 3.247,67 eura</w:t>
      </w:r>
    </w:p>
    <w:p>
      <w:r>
        <w:t xml:space="preserve">-          23212 Naknada za prijevoz                                      3.247,67 eura</w:t>
      </w:r>
    </w:p>
    <w:p>
      <w:r>
        <w:t xml:space="preserve">-          23222 Materijal i sirovine                                      20.727,22 eura</w:t>
      </w:r>
    </w:p>
    <w:p>
      <w:r>
        <w:t xml:space="preserve">-          23223 Energija                                                         6.868,85 eura  </w:t>
      </w:r>
    </w:p>
    <w:p>
      <w:r>
        <w:t xml:space="preserve">-          23224 Mat.i dij.za tek.i inv.održ.                              2.550,74 eura  </w:t>
      </w:r>
    </w:p>
    <w:p>
      <w:r>
        <w:t xml:space="preserve">-          23225 Sitni inventar                                                    198,86 eura</w:t>
      </w:r>
    </w:p>
    <w:p>
      <w:r>
        <w:t xml:space="preserve">-          23227 Služ.radna odj.i obuća                                      181,96 eura</w:t>
      </w:r>
    </w:p>
    <w:p>
      <w:r>
        <w:t xml:space="preserve">-          23231 Usl. tel. pošte i prij.                                          189,40 eura</w:t>
      </w:r>
    </w:p>
    <w:p>
      <w:r>
        <w:t xml:space="preserve">-          23232 Usluge tekućeg i invest. održavanja                 543,65 eura     </w:t>
      </w:r>
    </w:p>
    <w:p>
      <w:r>
        <w:t xml:space="preserve">-          23234 Komunalne usluge                                            939,04 eura                           </w:t>
      </w:r>
    </w:p>
    <w:p>
      <w:r>
        <w:t xml:space="preserve">-          23235 Zakupnine i najamnine                                       613,76 eura</w:t>
      </w:r>
    </w:p>
    <w:p>
      <w:r>
        <w:t xml:space="preserve">-          23239 Ostale usluge                                                   4.730,77 eura</w:t>
      </w:r>
    </w:p>
    <w:p>
      <w:r>
        <w:t xml:space="preserve">-          23293 Reprezentacija                                                    600,86 eura</w:t>
      </w:r>
    </w:p>
    <w:p>
      <w:r>
        <w:t xml:space="preserve">-          23295 Pristojbe i naknade                                               27,32 eura</w:t>
      </w:r>
    </w:p>
    <w:p>
      <w:r>
        <w:t xml:space="preserve">-          23299 Ostali nespomenuti rash.poslovanja               2.093,66 eura        </w:t>
      </w:r>
    </w:p>
    <w:p>
      <w:r>
        <w:t xml:space="preserve"> </w:t>
      </w:r>
    </w:p>
    <w:p>
      <w:r>
        <w:t xml:space="preserve">23431 Obveze za financijske rashode iznose 10,05 eura</w:t>
      </w:r>
    </w:p>
    <w:p>
      <w:r>
        <w:t xml:space="preserve"> </w:t>
      </w:r>
    </w:p>
    <w:p>
      <w:r>
        <w:t xml:space="preserve">27521 Obveze za EU predujmove iz državnog proračuna odnose se na troškove zaposlenih asistenata u nastavi/pomoćnika u nastavi u iznosu od 18.457,34 eura.</w:t>
      </w:r>
    </w:p>
    <w:p>
      <w:r>
        <w:t xml:space="preserve"> </w:t>
      </w:r>
    </w:p>
    <w:p>
      <w:r>
        <w:t xml:space="preserve">Gore navedeni računi su na 31.12.2025.god. knjiženi kao obveza plaćanja jer se odnose na 2025.godinu, međutim dio njih nije stigao u 2025.god. već u siječnju 2026.god., a dio njih nije u dospijeću u 2025.g.</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obveze se odnose na račune za terensku nastavu i ekskurzije za učenike iz Ukrajine, koje je škola evidentirala u poslovne knjige i zatražili smo od MZOM ali do 31.12.2025. sredstva nisu zaprimljena. Iz toga razloga računi nisu podmireni već čekamo uplatu i namjenski podmirili račune.</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296.926,65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 toga obveze za zaposlene na dan 31.12.2025. iznose 217.648,15 eura, od toga:                           </w:t>
      </w:r>
    </w:p>
    <w:p>
      <w:r>
        <w:t xml:space="preserve">-          Za plaću i prijevoz MZOM 12/25. te materijalna prava, ukupno: 177.454,21 euro</w:t>
      </w:r>
    </w:p>
    <w:p>
      <w:r>
        <w:t xml:space="preserve">-          Za plaće i prijevoz učiteljica u PB za prosinac 2025. obveze iznose  14.699,46 eura, PUN izvor 5760 obveze iznose 3.344,69,Plaća PUN izvor 1100 obveze za plaću 12.mj. iznose 3.610,42 eura. Plaća za ložača 12./2025. evidentirana je obveza 921,56 eura, obveze za isplatu Projekta Građanski odgoj 280,00 eura i Moja Rijeka 168,00 eura te Zdravstvenog odgoja 364,00 eura.</w:t>
      </w:r>
    </w:p>
    <w:p>
      <w:r>
        <w:t xml:space="preserve">23221 Uredski mat. i ostali mat. rashodi                           3.247,67 eura</w:t>
      </w:r>
    </w:p>
    <w:p>
      <w:r>
        <w:t xml:space="preserve">-          23212 Naknada za prijevoz                                      3.247,67 eura</w:t>
      </w:r>
    </w:p>
    <w:p>
      <w:r>
        <w:t xml:space="preserve">-          23222 Materijal i sirovine                                      20.727,22 eura</w:t>
      </w:r>
    </w:p>
    <w:p>
      <w:r>
        <w:t xml:space="preserve">-          23223 Energija                                                         6.868,85 eura  </w:t>
      </w:r>
    </w:p>
    <w:p>
      <w:r>
        <w:t xml:space="preserve">-          23224 Mat.i dij.za tek.i inv.održ.                              2.550,74 eura  </w:t>
      </w:r>
    </w:p>
    <w:p>
      <w:r>
        <w:t xml:space="preserve">-          23225 Sitni inventar                                                    198,86 eura</w:t>
      </w:r>
    </w:p>
    <w:p>
      <w:r>
        <w:t xml:space="preserve">-          23227 Služ.radna odj.i obuća                                      181,96 eura</w:t>
      </w:r>
    </w:p>
    <w:p>
      <w:r>
        <w:t xml:space="preserve">-          23231 Usl. tel. pošte i prij.                                          189,40 eura</w:t>
      </w:r>
    </w:p>
    <w:p>
      <w:r>
        <w:t xml:space="preserve">-          23232 Usluge tekućeg i invest. održavanja                 543,65 eura     </w:t>
      </w:r>
    </w:p>
    <w:p>
      <w:r>
        <w:t xml:space="preserve">-          23234 Komunalne usluge                                            939,04 eura                           </w:t>
      </w:r>
    </w:p>
    <w:p>
      <w:r>
        <w:t xml:space="preserve">-          23235 Zakupnine i najamnine                                       613,76 eura</w:t>
      </w:r>
    </w:p>
    <w:p>
      <w:r>
        <w:t xml:space="preserve">-          23239 Ostale usluge                                                   4.730,77 eura</w:t>
      </w:r>
    </w:p>
    <w:p>
      <w:r>
        <w:t xml:space="preserve">-          23293 Reprezentacija                                                    600,86 eura</w:t>
      </w:r>
    </w:p>
    <w:p>
      <w:r>
        <w:t xml:space="preserve">-          23295 Pristojbe i naknade                                               27,32 eura</w:t>
      </w:r>
    </w:p>
    <w:p>
      <w:r>
        <w:t xml:space="preserve">-          23299 Ostali nespomenuti rash.poslovanja               2.093,66 eura        </w:t>
      </w:r>
    </w:p>
    <w:p>
      <w:r>
        <w:t xml:space="preserve"> </w:t>
      </w:r>
    </w:p>
    <w:p>
      <w:r>
        <w:t xml:space="preserve">23431 Obveze za financijske rashode iznose 10,05 eura</w:t>
      </w:r>
    </w:p>
    <w:p>
      <w:r>
        <w:t xml:space="preserve"> </w:t>
      </w:r>
    </w:p>
    <w:p>
      <w:r>
        <w:t xml:space="preserve">27521 Obveze za EU predujmove iz državnog proračuna odnose se na troškove zaposlenih asistenata u nastavi/pomoćnika u nastavi u iznosu od 18.457,34 eura te bolovanja na teret HZZO-.a 15.898,99 eura.</w:t>
      </w:r>
    </w:p>
    <w:p>
      <w:r>
        <w:t xml:space="preserve"> </w:t>
      </w:r>
    </w:p>
    <w:p>
      <w:r>
        <w:t xml:space="preserve">Gore navedeni računi su na 31.12.2025.god. knjiženi kao obveza plaćanja jer se odnose na 2025.godinu, međutim dio njih nije stigao u 2025.god. već u siječnju 2026.god., a dio njih nije u dospijeću u 2025.g.</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34.356,33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27521 Obveze za EU predujmove iz državnog proračuna odnose se na troškove zaposlenih asistenata u nastavi/pomoćnika u nastavi u iznosu od 18.457,34 eura te bolovanja na teret HZZO-.a 15.898,99 eura.</w:t>
      </w:r>
    </w:p>
    <w:p/>
    <w:p>
      <w:pPr>
        <w:jc w:val="center"/>
        <w:pStyle w:val="Normal"/>
        <w:spacing w:line="240" w:lineRule="auto"/>
        <w:keepNext/>
      </w:pPr>
      <w:r>
        <w:rPr>
          <w:sz w:val="28"/>
          <w:rFonts w:ascii="Times New Roman" w:hAnsi="Times New Roman"/>
        </w:rPr>
        <w:t xml:space="preserve">Bilješka 46.</w:t>
      </w:r>
    </w:p>
    <w:p>
      <w:pPr>
        <w:jc w:val="both"/>
        <w:pStyle w:val="Normal"/>
        <w:spacing w:line="240" w:lineRule="auto"/>
      </w:pPr>
      <w:r>
        <w:rPr>
          <w:b/>
          <w:sz w:val="24"/>
          <w:rFonts w:ascii="Times New Roman" w:hAnsi="Times New Roman"/>
        </w:rPr>
        <w:t xml:space="preserve">EU izvještaj</w:t>
      </w:r>
    </w:p>
    <w:p>
      <w:r>
        <w:t xml:space="preserve">U školi se provodi projekt Rinkluzija8 te su navedena sredstva u prometu sredstva koja se odnose na plaće i materijalna prava 6 pripravnika koji su trenutno zaposleni kao asistenti u nastavi učenicima sa teškoćama.</w:t>
      </w:r>
    </w:p>
    <w:p>
      <w:r>
        <w:t xml:space="preserve">Ukupni rashodi se odnose isključivo na plaće, doprinose i prijevoz zaposlenih pomoćnika u nastavi, a prihod pod šifrom 638 ne namjenski.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4a841787b65b4436" /></Relationships>
</file>