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6562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5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5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Bože </w:t>
            </w:r>
            <w:proofErr w:type="spellStart"/>
            <w:r>
              <w:rPr>
                <w:b/>
                <w:sz w:val="22"/>
                <w:szCs w:val="22"/>
              </w:rPr>
              <w:t>Vidasa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5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5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75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8.b, 8.c i 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1753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1753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1753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17533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175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7533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175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7533">
              <w:rPr>
                <w:rFonts w:ascii="Times New Roman" w:hAnsi="Times New Roman"/>
                <w:b/>
              </w:rPr>
              <w:t xml:space="preserve">1  </w:t>
            </w:r>
            <w:r>
              <w:rPr>
                <w:rFonts w:ascii="Times New Roman" w:hAnsi="Times New Roman"/>
              </w:rPr>
              <w:t xml:space="preserve">     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jc w:val="both"/>
              <w:rPr>
                <w:sz w:val="8"/>
                <w:szCs w:val="22"/>
              </w:rPr>
            </w:pPr>
          </w:p>
          <w:p w:rsidR="000D200F" w:rsidRPr="003A2770" w:rsidRDefault="000D200F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1753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1753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1753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17533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7533" w:rsidRPr="00D17533" w:rsidRDefault="00D17533" w:rsidP="00D17533">
            <w:pPr>
              <w:rPr>
                <w:b/>
                <w:sz w:val="36"/>
                <w:szCs w:val="36"/>
                <w:vertAlign w:val="superscript"/>
              </w:rPr>
            </w:pPr>
            <w:r w:rsidRPr="00D17533">
              <w:rPr>
                <w:rFonts w:eastAsia="Calibri"/>
                <w:b/>
                <w:sz w:val="36"/>
                <w:szCs w:val="36"/>
                <w:vertAlign w:val="superscript"/>
              </w:rPr>
              <w:t xml:space="preserve">Srednja </w:t>
            </w:r>
            <w:r w:rsidRPr="00D17533">
              <w:rPr>
                <w:b/>
                <w:sz w:val="36"/>
                <w:szCs w:val="36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62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17533">
              <w:rPr>
                <w:rFonts w:eastAsia="Calibri"/>
                <w:sz w:val="22"/>
                <w:szCs w:val="22"/>
              </w:rPr>
              <w:t xml:space="preserve"> </w:t>
            </w:r>
            <w:r w:rsidR="00965626">
              <w:rPr>
                <w:rFonts w:eastAsia="Calibri"/>
                <w:b/>
                <w:sz w:val="22"/>
                <w:szCs w:val="22"/>
              </w:rPr>
              <w:t>18</w:t>
            </w:r>
            <w:r w:rsidR="00D17533" w:rsidRPr="00D1753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17533" w:rsidRDefault="00D17533" w:rsidP="004C3220">
            <w:pPr>
              <w:rPr>
                <w:b/>
                <w:sz w:val="22"/>
                <w:szCs w:val="22"/>
              </w:rPr>
            </w:pPr>
            <w:r w:rsidRPr="00D17533"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1753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65626">
              <w:rPr>
                <w:rFonts w:eastAsia="Calibri"/>
                <w:b/>
                <w:sz w:val="22"/>
                <w:szCs w:val="22"/>
              </w:rPr>
              <w:t>29</w:t>
            </w:r>
            <w:r w:rsidRPr="00D1753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17533" w:rsidRDefault="00D17533" w:rsidP="004C3220">
            <w:pPr>
              <w:rPr>
                <w:b/>
                <w:sz w:val="22"/>
                <w:szCs w:val="22"/>
              </w:rPr>
            </w:pPr>
            <w:r w:rsidRPr="00D17533"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17533" w:rsidRDefault="00A17B08" w:rsidP="004C3220">
            <w:pPr>
              <w:rPr>
                <w:b/>
                <w:sz w:val="22"/>
                <w:szCs w:val="22"/>
              </w:rPr>
            </w:pPr>
            <w:r w:rsidRPr="00D17533">
              <w:rPr>
                <w:rFonts w:eastAsia="Calibri"/>
                <w:b/>
                <w:sz w:val="22"/>
                <w:szCs w:val="22"/>
              </w:rPr>
              <w:t>20</w:t>
            </w:r>
            <w:r w:rsidR="00D17533" w:rsidRPr="00D17533">
              <w:rPr>
                <w:rFonts w:eastAsia="Calibri"/>
                <w:b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  <w:p w:rsidR="000D200F" w:rsidRDefault="000D20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  <w:p w:rsidR="000D200F" w:rsidRPr="003A2770" w:rsidRDefault="000D20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17533" w:rsidRDefault="00D17533" w:rsidP="004C3220">
            <w:pPr>
              <w:rPr>
                <w:b/>
                <w:sz w:val="22"/>
                <w:szCs w:val="22"/>
              </w:rPr>
            </w:pPr>
            <w:r w:rsidRPr="00D1753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7533" w:rsidRDefault="000D20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702CC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17533" w:rsidRDefault="00D175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7533">
              <w:rPr>
                <w:rFonts w:ascii="Times New Roman" w:hAnsi="Times New Roman"/>
                <w:b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02CC" w:rsidRDefault="00A702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02CC">
              <w:rPr>
                <w:rFonts w:ascii="Times New Roman" w:hAnsi="Times New Roman"/>
                <w:b/>
              </w:rPr>
              <w:t>Trogir, 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02CC" w:rsidRDefault="00A702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02CC">
              <w:rPr>
                <w:rFonts w:ascii="Times New Roman" w:hAnsi="Times New Roman"/>
                <w:b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7DCB" w:rsidRDefault="00E87D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87DCB" w:rsidRDefault="00E87DCB" w:rsidP="00E87DC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E87DCB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E87DCB">
              <w:rPr>
                <w:rFonts w:ascii="Times New Roman" w:hAnsi="Times New Roman"/>
                <w:b/>
              </w:rPr>
              <w:t xml:space="preserve"> s 3 ili 4 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87DCB" w:rsidRDefault="00E87DCB" w:rsidP="004C3220">
            <w:pPr>
              <w:rPr>
                <w:b/>
                <w:sz w:val="22"/>
                <w:szCs w:val="22"/>
              </w:rPr>
            </w:pPr>
            <w:r w:rsidRPr="00E87DCB">
              <w:rPr>
                <w:b/>
                <w:i/>
                <w:sz w:val="22"/>
                <w:szCs w:val="22"/>
              </w:rPr>
              <w:t xml:space="preserve">            </w:t>
            </w:r>
            <w:r w:rsidRPr="00E87DCB">
              <w:rPr>
                <w:b/>
                <w:sz w:val="22"/>
                <w:szCs w:val="22"/>
              </w:rPr>
              <w:t xml:space="preserve">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7DCB" w:rsidRDefault="00E87DCB" w:rsidP="004C3220">
            <w:pPr>
              <w:rPr>
                <w:b/>
                <w:sz w:val="22"/>
                <w:szCs w:val="22"/>
              </w:rPr>
            </w:pPr>
            <w:r w:rsidRPr="00E87DCB">
              <w:rPr>
                <w:b/>
                <w:sz w:val="22"/>
                <w:szCs w:val="22"/>
              </w:rPr>
              <w:t>ručak</w:t>
            </w:r>
            <w:r>
              <w:rPr>
                <w:b/>
                <w:sz w:val="22"/>
                <w:szCs w:val="22"/>
              </w:rPr>
              <w:t xml:space="preserve"> drugi dan </w:t>
            </w:r>
          </w:p>
          <w:p w:rsidR="00E87DCB" w:rsidRDefault="00E87DCB" w:rsidP="004C3220">
            <w:pPr>
              <w:rPr>
                <w:b/>
                <w:sz w:val="22"/>
                <w:szCs w:val="22"/>
              </w:rPr>
            </w:pPr>
          </w:p>
          <w:p w:rsidR="000D200F" w:rsidRDefault="000D200F" w:rsidP="004C3220">
            <w:pPr>
              <w:rPr>
                <w:b/>
                <w:sz w:val="22"/>
                <w:szCs w:val="22"/>
              </w:rPr>
            </w:pPr>
          </w:p>
          <w:p w:rsidR="000D200F" w:rsidRPr="00E87DCB" w:rsidRDefault="000D200F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A2959" w:rsidRPr="00FA2959" w:rsidRDefault="00FA2959" w:rsidP="00FA2959">
            <w:pPr>
              <w:rPr>
                <w:b/>
                <w:sz w:val="32"/>
                <w:szCs w:val="32"/>
                <w:vertAlign w:val="superscript"/>
              </w:rPr>
            </w:pPr>
            <w:r w:rsidRPr="00FA2959">
              <w:rPr>
                <w:b/>
                <w:sz w:val="32"/>
                <w:szCs w:val="32"/>
                <w:vertAlign w:val="superscript"/>
              </w:rPr>
              <w:t>Sokolarski centar Dubrava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A295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2959" w:rsidRDefault="00FA2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A295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29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FA2959" w:rsidRPr="00FA2959" w:rsidRDefault="00FA2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A295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A2959" w:rsidRPr="00FA2959" w:rsidRDefault="00FA2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A295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2959" w:rsidRDefault="00FA2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A295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D7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65626">
              <w:rPr>
                <w:rFonts w:ascii="Times New Roman" w:hAnsi="Times New Roman"/>
              </w:rPr>
              <w:t>.1.2017.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bookmarkStart w:id="0" w:name="_GoBack"/>
            <w:bookmarkEnd w:id="0"/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56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5626" w:rsidP="00965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FA2959" w:rsidRDefault="00FA2959" w:rsidP="000D200F">
      <w:pPr>
        <w:numPr>
          <w:ilvl w:val="0"/>
          <w:numId w:val="7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Prije potpisivanja ugovora za ponudu odabrani davatelj usluga dužan je dostaviti ili dati školi na uvid:</w:t>
      </w:r>
    </w:p>
    <w:p w:rsidR="00FA2959" w:rsidRDefault="00FA2959" w:rsidP="000D200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A2959" w:rsidRDefault="00FA2959" w:rsidP="000D200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2959" w:rsidRDefault="00FA2959" w:rsidP="000D200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A2959" w:rsidRDefault="00FA2959" w:rsidP="000D200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osiguranju jamčevine (za višednevnu ekskurziju ili višednevnu terensku nastavu)</w:t>
      </w:r>
    </w:p>
    <w:p w:rsidR="00FA2959" w:rsidRDefault="00FA2959" w:rsidP="000D200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dokaz o osiguranju od odgovornosti za štetu koju turistička agencija</w:t>
      </w:r>
      <w:r>
        <w:rPr>
          <w:rFonts w:ascii="Times New Roman" w:hAnsi="Times New Roman"/>
        </w:rPr>
        <w:t xml:space="preserve"> prouzroči neispunjenjem, djelomičnim ispunjenjem ili neurednim ispunjenjem obveza iz paket-aranžmana (preslika polica)</w:t>
      </w:r>
    </w:p>
    <w:p w:rsidR="00FA2959" w:rsidRDefault="00FA2959" w:rsidP="000D200F">
      <w:pPr>
        <w:ind w:left="357"/>
        <w:jc w:val="both"/>
        <w:rPr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Napomena</w:t>
      </w:r>
      <w:r>
        <w:rPr>
          <w:rFonts w:eastAsia="Calibri"/>
          <w:sz w:val="22"/>
          <w:szCs w:val="22"/>
        </w:rPr>
        <w:t>:</w:t>
      </w:r>
    </w:p>
    <w:p w:rsidR="00FA2959" w:rsidRDefault="00FA2959" w:rsidP="000D200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Pristigle ponude trebaju sadržavati i u cijenu uključivati:</w:t>
      </w:r>
    </w:p>
    <w:p w:rsidR="00FA2959" w:rsidRDefault="00FA2959" w:rsidP="000D200F">
      <w:pPr>
        <w:ind w:left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a) prijevoz sudionika isključivo prijevoznim sredstvima koji udovoljavaju propisima</w:t>
      </w:r>
    </w:p>
    <w:p w:rsidR="00FA2959" w:rsidRDefault="00FA2959" w:rsidP="000D200F">
      <w:pPr>
        <w:tabs>
          <w:tab w:val="left" w:pos="284"/>
        </w:tabs>
        <w:ind w:left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b) osiguranje odgovornosti i jamčevine </w:t>
      </w:r>
    </w:p>
    <w:p w:rsidR="00FA2959" w:rsidRDefault="00FA2959" w:rsidP="000D200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 :</w:t>
      </w:r>
    </w:p>
    <w:p w:rsidR="00FA2959" w:rsidRDefault="00FA2959" w:rsidP="000D200F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u skladu s propisima vezanim uz turističku djelatnost ili sukladno posebnim propisima</w:t>
      </w:r>
    </w:p>
    <w:p w:rsidR="00FA2959" w:rsidRDefault="00FA2959" w:rsidP="000D200F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razrađene po traženim točkama i s iskazanom ukupnom cijenom po učeniku.</w:t>
      </w:r>
    </w:p>
    <w:p w:rsidR="00FA2959" w:rsidRDefault="00FA2959" w:rsidP="000D200F">
      <w:pPr>
        <w:pStyle w:val="Odlomakpopisa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FA2959" w:rsidRDefault="00FA2959" w:rsidP="000D200F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Školska ustanova ne smije mijenjati sadržaj obrasca poziva, već samo popunjavati prazne rubrike .</w:t>
      </w:r>
    </w:p>
    <w:p w:rsidR="00FA2959" w:rsidRDefault="00FA2959" w:rsidP="000D200F">
      <w:pPr>
        <w:rPr>
          <w:sz w:val="22"/>
          <w:szCs w:val="22"/>
        </w:rPr>
      </w:pPr>
      <w:r>
        <w:rPr>
          <w:rFonts w:eastAsia="Calibr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2959" w:rsidRDefault="00FA2959" w:rsidP="00FA2959">
      <w:pPr>
        <w:spacing w:before="120" w:after="120"/>
      </w:pPr>
    </w:p>
    <w:sectPr w:rsidR="00FA2959" w:rsidSect="000D200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D8A"/>
    <w:multiLevelType w:val="hybridMultilevel"/>
    <w:tmpl w:val="691E1F5C"/>
    <w:lvl w:ilvl="0" w:tplc="FB663C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200F"/>
    <w:rsid w:val="00387D73"/>
    <w:rsid w:val="00965626"/>
    <w:rsid w:val="009E58AB"/>
    <w:rsid w:val="00A17B08"/>
    <w:rsid w:val="00A24176"/>
    <w:rsid w:val="00A702CC"/>
    <w:rsid w:val="00CD4729"/>
    <w:rsid w:val="00CF2985"/>
    <w:rsid w:val="00D17533"/>
    <w:rsid w:val="00E87DCB"/>
    <w:rsid w:val="00FA2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883"/>
  <w15:docId w15:val="{A73D5EC0-0D9E-4D88-BB57-F555CD6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2016-12-21T08:23:00Z</cp:lastPrinted>
  <dcterms:created xsi:type="dcterms:W3CDTF">2016-12-21T08:23:00Z</dcterms:created>
  <dcterms:modified xsi:type="dcterms:W3CDTF">2016-12-21T10:12:00Z</dcterms:modified>
</cp:coreProperties>
</file>