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7" w:rsidRDefault="00326884">
      <w:pPr>
        <w:rPr>
          <w:b/>
          <w:sz w:val="28"/>
          <w:szCs w:val="28"/>
        </w:rPr>
      </w:pPr>
      <w:r w:rsidRPr="00326884">
        <w:rPr>
          <w:b/>
          <w:sz w:val="28"/>
          <w:szCs w:val="28"/>
        </w:rPr>
        <w:t>TEMA: IZRAŽAJNOST BOJE</w:t>
      </w:r>
      <w:bookmarkStart w:id="0" w:name="_GoBack"/>
      <w:bookmarkEnd w:id="0"/>
    </w:p>
    <w:p w:rsidR="00326884" w:rsidRPr="00326884" w:rsidRDefault="00326884">
      <w:pPr>
        <w:rPr>
          <w:sz w:val="28"/>
          <w:szCs w:val="28"/>
        </w:rPr>
      </w:pPr>
      <w:r w:rsidRPr="00326884">
        <w:rPr>
          <w:sz w:val="28"/>
          <w:szCs w:val="28"/>
        </w:rPr>
        <w:t>Stranice u udžbeniku: 20, 21, 22, 23</w:t>
      </w:r>
    </w:p>
    <w:p w:rsidR="00326884" w:rsidRPr="00326884" w:rsidRDefault="00326884">
      <w:pPr>
        <w:rPr>
          <w:sz w:val="28"/>
          <w:szCs w:val="28"/>
        </w:rPr>
      </w:pPr>
      <w:r w:rsidRPr="00326884">
        <w:rPr>
          <w:sz w:val="28"/>
          <w:szCs w:val="28"/>
        </w:rPr>
        <w:t>Poveznica na udžbenik</w:t>
      </w:r>
    </w:p>
    <w:p w:rsidR="00326884" w:rsidRDefault="00326884">
      <w:hyperlink r:id="rId5" w:history="1">
        <w:r>
          <w:rPr>
            <w:rStyle w:val="Hiperveza"/>
          </w:rPr>
          <w:t>http://likovna-kultura.ufzg.unizg.hr/udzbenici2012/Udzbenici%202012%20-%208.%20razred_22.4.2013.pdf</w:t>
        </w:r>
      </w:hyperlink>
    </w:p>
    <w:p w:rsidR="00326884" w:rsidRDefault="0032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LIKOVNA TEHNIKA: tempere i kolaž</w:t>
      </w:r>
    </w:p>
    <w:p w:rsidR="00326884" w:rsidRDefault="0032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LIKOVNI MOTIV: 1. zadatak u udžbeniku na str. 23 „</w:t>
      </w:r>
      <w:r w:rsidR="00620D0F">
        <w:rPr>
          <w:b/>
          <w:sz w:val="28"/>
          <w:szCs w:val="28"/>
        </w:rPr>
        <w:t>Svjetski dan okoliša</w:t>
      </w:r>
      <w:r>
        <w:rPr>
          <w:b/>
          <w:sz w:val="28"/>
          <w:szCs w:val="28"/>
        </w:rPr>
        <w:t>“</w:t>
      </w:r>
    </w:p>
    <w:p w:rsidR="00326884" w:rsidRDefault="0032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Ključni pojmovi:</w:t>
      </w:r>
    </w:p>
    <w:p w:rsidR="00326884" w:rsidRDefault="00326884" w:rsidP="0032688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Čistoća boje</w:t>
      </w:r>
    </w:p>
    <w:p w:rsidR="00326884" w:rsidRDefault="00326884" w:rsidP="0032688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Izražajnost boje</w:t>
      </w:r>
    </w:p>
    <w:p w:rsidR="00326884" w:rsidRDefault="00326884" w:rsidP="0032688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Degradirane boje</w:t>
      </w:r>
    </w:p>
    <w:p w:rsidR="00326884" w:rsidRDefault="00326884" w:rsidP="00326884">
      <w:pPr>
        <w:rPr>
          <w:b/>
          <w:sz w:val="28"/>
          <w:szCs w:val="28"/>
        </w:rPr>
      </w:pPr>
    </w:p>
    <w:p w:rsidR="00326884" w:rsidRPr="00326884" w:rsidRDefault="00326884" w:rsidP="00326884">
      <w:pPr>
        <w:rPr>
          <w:sz w:val="28"/>
          <w:szCs w:val="28"/>
        </w:rPr>
      </w:pPr>
      <w:r>
        <w:rPr>
          <w:sz w:val="28"/>
          <w:szCs w:val="28"/>
        </w:rPr>
        <w:t>Objašnjenje</w:t>
      </w:r>
      <w:r w:rsidRPr="00326884">
        <w:rPr>
          <w:sz w:val="28"/>
          <w:szCs w:val="28"/>
        </w:rPr>
        <w:t>:</w:t>
      </w:r>
    </w:p>
    <w:p w:rsidR="00326884" w:rsidRDefault="00326884" w:rsidP="0032688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26884">
        <w:rPr>
          <w:sz w:val="28"/>
          <w:szCs w:val="28"/>
        </w:rPr>
        <w:t>Pročitajte temu u knjizi</w:t>
      </w:r>
      <w:r>
        <w:rPr>
          <w:sz w:val="28"/>
          <w:szCs w:val="28"/>
        </w:rPr>
        <w:t xml:space="preserve"> i analizirajte likovno-umjetnička djela</w:t>
      </w:r>
    </w:p>
    <w:p w:rsidR="00326884" w:rsidRDefault="00326884" w:rsidP="0032688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Zapamtite razliku između </w:t>
      </w:r>
      <w:r w:rsidRPr="00326884">
        <w:rPr>
          <w:b/>
          <w:sz w:val="28"/>
          <w:szCs w:val="28"/>
        </w:rPr>
        <w:t>čistih boja</w:t>
      </w:r>
      <w:r>
        <w:rPr>
          <w:sz w:val="28"/>
          <w:szCs w:val="28"/>
        </w:rPr>
        <w:t xml:space="preserve"> (to su boje: osnovne i sekundarne, iz kruga boja). Takve boje u sebi nemaju bijele i crne, tj. sive boje, i nazivamo ih </w:t>
      </w:r>
      <w:r w:rsidRPr="00326884">
        <w:rPr>
          <w:b/>
          <w:sz w:val="28"/>
          <w:szCs w:val="28"/>
        </w:rPr>
        <w:t>izražajnim bojama</w:t>
      </w:r>
    </w:p>
    <w:p w:rsidR="00285D9C" w:rsidRDefault="00285D9C" w:rsidP="0032688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Podsjetite se kruga boja</w:t>
      </w:r>
      <w:r w:rsidR="0081572C">
        <w:rPr>
          <w:b/>
          <w:sz w:val="28"/>
          <w:szCs w:val="28"/>
        </w:rPr>
        <w:t xml:space="preserve"> – čistih boja</w:t>
      </w:r>
    </w:p>
    <w:p w:rsidR="0081572C" w:rsidRPr="00326884" w:rsidRDefault="0081572C" w:rsidP="0081572C">
      <w:pPr>
        <w:pStyle w:val="Odlomakpopisa"/>
        <w:rPr>
          <w:b/>
          <w:sz w:val="28"/>
          <w:szCs w:val="28"/>
        </w:rPr>
      </w:pPr>
      <w:r w:rsidRPr="0081572C">
        <w:rPr>
          <w:b/>
          <w:sz w:val="28"/>
          <w:szCs w:val="28"/>
        </w:rPr>
        <w:drawing>
          <wp:inline distT="0" distB="0" distL="0" distR="0" wp14:anchorId="3F612EDF" wp14:editId="2F9BF4BF">
            <wp:extent cx="2187575" cy="2187575"/>
            <wp:effectExtent l="0" t="0" r="3175" b="3175"/>
            <wp:docPr id="133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AF02F55-E9CD-4D5D-AC5A-A2EA9F5686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>
                      <a:extLst>
                        <a:ext uri="{FF2B5EF4-FFF2-40B4-BE49-F238E27FC236}">
                          <a16:creationId xmlns:a16="http://schemas.microsoft.com/office/drawing/2014/main" id="{6AF02F55-E9CD-4D5D-AC5A-A2EA9F5686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26884" w:rsidRDefault="00326884" w:rsidP="0032688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Ukoliko čistoj boji dodamo sive, ona gubi svoju izražajnost i postaje </w:t>
      </w:r>
      <w:r w:rsidRPr="00326884">
        <w:rPr>
          <w:b/>
          <w:sz w:val="28"/>
          <w:szCs w:val="28"/>
        </w:rPr>
        <w:t>degradirana boja</w:t>
      </w:r>
      <w:r>
        <w:rPr>
          <w:b/>
          <w:sz w:val="28"/>
          <w:szCs w:val="28"/>
        </w:rPr>
        <w:t xml:space="preserve"> </w:t>
      </w:r>
      <w:r w:rsidRPr="00285D9C">
        <w:rPr>
          <w:sz w:val="28"/>
          <w:szCs w:val="28"/>
        </w:rPr>
        <w:t>(primjer na stranici 20)</w:t>
      </w:r>
    </w:p>
    <w:p w:rsidR="0081572C" w:rsidRDefault="0081572C" w:rsidP="0081572C">
      <w:pPr>
        <w:ind w:left="360"/>
        <w:rPr>
          <w:sz w:val="28"/>
          <w:szCs w:val="28"/>
        </w:rPr>
      </w:pPr>
      <w:r>
        <w:rPr>
          <w:sz w:val="28"/>
          <w:szCs w:val="28"/>
        </w:rPr>
        <w:t>Vaš zadatak:</w:t>
      </w:r>
    </w:p>
    <w:p w:rsidR="00CC4D36" w:rsidRDefault="0081572C" w:rsidP="008157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bijelom hrapavom papiru temperama naslikajte prirodu (primjere imate u udžbeniku, ali slobodno možete sami osmisliti prirodu: šume, </w:t>
      </w:r>
      <w:r>
        <w:rPr>
          <w:sz w:val="28"/>
          <w:szCs w:val="28"/>
        </w:rPr>
        <w:lastRenderedPageBreak/>
        <w:t xml:space="preserve">vode, životinje i biljke u različitim ekološkim staništima… Cilj je naslikati plakat za Svjetski dan okoliša. Prije početka slikanja, možete nacrtati nekoliko skica (ali na drugom papiru). Prilikom slikanja koristite čiste boje, ali i degradirane. Čistim bojama prikazujete zdrav okoliš, a degradiranim bojama ukazujete na </w:t>
      </w:r>
      <w:r w:rsidR="00CC4D36">
        <w:rPr>
          <w:sz w:val="28"/>
          <w:szCs w:val="28"/>
        </w:rPr>
        <w:t>negativne promjene. Samostalno osmislite svoj plakat.</w:t>
      </w:r>
    </w:p>
    <w:p w:rsidR="00CC4D36" w:rsidRDefault="00CC4D36" w:rsidP="008157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Kad se slika potpuno osuši, smislite natpis za plakat, odnosno vašu poruku. Natpis (slova) izrežite iz kolaž papira i odaberite čiste boje.</w:t>
      </w:r>
    </w:p>
    <w:p w:rsidR="00CC4D36" w:rsidRDefault="00CC4D36" w:rsidP="00CC4D36">
      <w:pPr>
        <w:pStyle w:val="Odlomakpopisa"/>
        <w:rPr>
          <w:sz w:val="28"/>
          <w:szCs w:val="28"/>
        </w:rPr>
      </w:pPr>
    </w:p>
    <w:p w:rsidR="0081572C" w:rsidRPr="0081572C" w:rsidRDefault="00CC4D36" w:rsidP="00CC4D3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Želim vam puno uspjeha!</w:t>
      </w:r>
      <w:r w:rsidR="0081572C">
        <w:rPr>
          <w:sz w:val="28"/>
          <w:szCs w:val="28"/>
        </w:rPr>
        <w:t xml:space="preserve"> </w:t>
      </w:r>
    </w:p>
    <w:sectPr w:rsidR="0081572C" w:rsidRPr="0081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2B83"/>
    <w:multiLevelType w:val="hybridMultilevel"/>
    <w:tmpl w:val="DFF2FA9A"/>
    <w:lvl w:ilvl="0" w:tplc="9ACC1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84"/>
    <w:rsid w:val="00285D9C"/>
    <w:rsid w:val="00326884"/>
    <w:rsid w:val="00620D0F"/>
    <w:rsid w:val="006E7AA7"/>
    <w:rsid w:val="0081572C"/>
    <w:rsid w:val="00902C1A"/>
    <w:rsid w:val="00C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D6ED"/>
  <w15:chartTrackingRefBased/>
  <w15:docId w15:val="{DC637D66-4D8A-42C6-BA99-5BC422D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2688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ikovna-kultura.ufzg.unizg.hr/udzbenici2012/Udzbenici%202012%20-%208.%20razred_22.4.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2020-03-24T09:22:00Z</dcterms:created>
  <dcterms:modified xsi:type="dcterms:W3CDTF">2020-03-24T10:09:00Z</dcterms:modified>
</cp:coreProperties>
</file>