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D9" w:rsidRPr="00C13D18" w:rsidRDefault="002E240F">
      <w:pPr>
        <w:rPr>
          <w:rFonts w:ascii="Times New Roman" w:hAnsi="Times New Roman" w:cs="Times New Roman"/>
          <w:b/>
          <w:sz w:val="28"/>
          <w:szCs w:val="28"/>
        </w:rPr>
      </w:pPr>
      <w:r w:rsidRPr="00C13D18">
        <w:rPr>
          <w:rFonts w:ascii="Times New Roman" w:hAnsi="Times New Roman" w:cs="Times New Roman"/>
          <w:b/>
          <w:sz w:val="28"/>
          <w:szCs w:val="28"/>
        </w:rPr>
        <w:t>5. razredi</w:t>
      </w:r>
    </w:p>
    <w:p w:rsidR="002E240F" w:rsidRPr="00C13D18" w:rsidRDefault="002E240F">
      <w:pPr>
        <w:rPr>
          <w:rFonts w:ascii="Times New Roman" w:hAnsi="Times New Roman" w:cs="Times New Roman"/>
          <w:b/>
          <w:sz w:val="28"/>
          <w:szCs w:val="28"/>
        </w:rPr>
      </w:pPr>
      <w:r w:rsidRPr="00C13D18">
        <w:rPr>
          <w:rFonts w:ascii="Times New Roman" w:hAnsi="Times New Roman" w:cs="Times New Roman"/>
          <w:b/>
          <w:sz w:val="28"/>
          <w:szCs w:val="28"/>
        </w:rPr>
        <w:t>Upute za rad – Likovna kultura</w:t>
      </w:r>
    </w:p>
    <w:p w:rsidR="002E240F" w:rsidRPr="0095396C" w:rsidRDefault="002E240F">
      <w:pPr>
        <w:rPr>
          <w:rFonts w:ascii="Times New Roman" w:hAnsi="Times New Roman" w:cs="Times New Roman"/>
          <w:b/>
          <w:sz w:val="28"/>
          <w:szCs w:val="28"/>
        </w:rPr>
      </w:pPr>
      <w:r w:rsidRPr="0095396C">
        <w:rPr>
          <w:rFonts w:ascii="Times New Roman" w:hAnsi="Times New Roman" w:cs="Times New Roman"/>
          <w:b/>
          <w:sz w:val="28"/>
          <w:szCs w:val="28"/>
        </w:rPr>
        <w:t>Udžbenik, str. 36,37,38</w:t>
      </w:r>
    </w:p>
    <w:p w:rsidR="002E240F" w:rsidRPr="00B016A9" w:rsidRDefault="002E240F">
      <w:pPr>
        <w:rPr>
          <w:rFonts w:ascii="Times New Roman" w:hAnsi="Times New Roman" w:cs="Times New Roman"/>
          <w:b/>
          <w:sz w:val="28"/>
          <w:szCs w:val="28"/>
        </w:rPr>
      </w:pPr>
      <w:r w:rsidRPr="00B016A9">
        <w:rPr>
          <w:rFonts w:ascii="Times New Roman" w:hAnsi="Times New Roman" w:cs="Times New Roman"/>
          <w:b/>
          <w:sz w:val="28"/>
          <w:szCs w:val="28"/>
        </w:rPr>
        <w:t>Naziv teme: Osobno i društveno – Komplementarni kontrast</w:t>
      </w:r>
    </w:p>
    <w:p w:rsidR="002E240F" w:rsidRDefault="002E240F" w:rsidP="002E240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Pročitati i u bilježnicu prepisati definicije: KOMPLEMENTARNE BOJE i KOMPLEMENTARNI  KONTRAST</w:t>
      </w:r>
    </w:p>
    <w:p w:rsidR="002E240F" w:rsidRDefault="002E240F" w:rsidP="002E240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str. 20 u udžbeniku proučiti krug boja. Pronaći osnovne boje i njima suprotne boje u krugu boja. U bilježnicu napisati: </w:t>
      </w:r>
    </w:p>
    <w:p w:rsidR="002E240F" w:rsidRDefault="002E240F" w:rsidP="002E240F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Komplementarni parovi boja:</w:t>
      </w:r>
    </w:p>
    <w:p w:rsidR="002E240F" w:rsidRDefault="002E240F" w:rsidP="002E24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Žuta – ljubičasta</w:t>
      </w:r>
    </w:p>
    <w:p w:rsidR="002E240F" w:rsidRDefault="002E240F" w:rsidP="002E24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Crvena – zelena</w:t>
      </w:r>
    </w:p>
    <w:p w:rsidR="002E240F" w:rsidRDefault="002E240F" w:rsidP="002E24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Plava – narančasta</w:t>
      </w:r>
    </w:p>
    <w:p w:rsidR="007752A8" w:rsidRPr="007752A8" w:rsidRDefault="007752A8" w:rsidP="007752A8">
      <w:pPr>
        <w:rPr>
          <w:rFonts w:ascii="Times New Roman" w:hAnsi="Times New Roman" w:cs="Times New Roman"/>
          <w:i/>
          <w:sz w:val="28"/>
          <w:szCs w:val="28"/>
        </w:rPr>
      </w:pPr>
      <w:r w:rsidRPr="007752A8">
        <w:rPr>
          <w:rFonts w:ascii="Times New Roman" w:hAnsi="Times New Roman" w:cs="Times New Roman"/>
          <w:i/>
          <w:sz w:val="28"/>
          <w:szCs w:val="28"/>
        </w:rPr>
        <w:t xml:space="preserve">Uočavate i toplo – hladni kontrast koji smo učili, jer je npr. žuta topla, a ljubičasta hladna boja. </w:t>
      </w:r>
    </w:p>
    <w:p w:rsidR="00384D80" w:rsidRDefault="00384D80" w:rsidP="00384D8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Proučiti likovno – umjetnička djela na str. 36, 37: </w:t>
      </w:r>
    </w:p>
    <w:p w:rsidR="00384D80" w:rsidRDefault="00384D80" w:rsidP="00384D8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Henri Matisse „Ples“ i u bilježnicu punom rečenicom odgovoriti na pitanja: Kojim bojama je slikar prikazao figure, a kojim bojama okolni prostor? Koje komplementarne parove boja koristi slikar?</w:t>
      </w:r>
    </w:p>
    <w:p w:rsidR="00384D80" w:rsidRDefault="00384D80" w:rsidP="00384D8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Paul </w:t>
      </w:r>
      <w:proofErr w:type="spellStart"/>
      <w:r>
        <w:rPr>
          <w:rFonts w:ascii="Times New Roman" w:hAnsi="Times New Roman" w:cs="Times New Roman"/>
          <w:sz w:val="28"/>
          <w:szCs w:val="28"/>
        </w:rPr>
        <w:t>Gaugin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„Žena s mangom“ i odgovoriti na pitanje: Koji komplementarni par boja koristi slikar?</w:t>
      </w:r>
    </w:p>
    <w:p w:rsidR="00C13D18" w:rsidRPr="00C13D18" w:rsidRDefault="00C13D18" w:rsidP="00C13D18">
      <w:pPr>
        <w:rPr>
          <w:rFonts w:ascii="Times New Roman" w:hAnsi="Times New Roman" w:cs="Times New Roman"/>
          <w:b/>
          <w:sz w:val="28"/>
          <w:szCs w:val="28"/>
        </w:rPr>
      </w:pPr>
      <w:r w:rsidRPr="00C13D18">
        <w:rPr>
          <w:rFonts w:ascii="Times New Roman" w:hAnsi="Times New Roman" w:cs="Times New Roman"/>
          <w:b/>
          <w:sz w:val="28"/>
          <w:szCs w:val="28"/>
        </w:rPr>
        <w:t>PRAKTIČAN RAD:</w:t>
      </w:r>
    </w:p>
    <w:p w:rsidR="0095396C" w:rsidRDefault="002E240F" w:rsidP="002E240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 mape izvaditi tonirani papir (oker boje/smeđi papir)</w:t>
      </w:r>
    </w:p>
    <w:p w:rsidR="0095396C" w:rsidRDefault="0095396C" w:rsidP="0095396C">
      <w:pPr>
        <w:rPr>
          <w:rFonts w:ascii="Times New Roman" w:hAnsi="Times New Roman" w:cs="Times New Roman"/>
          <w:b/>
          <w:sz w:val="28"/>
          <w:szCs w:val="28"/>
        </w:rPr>
      </w:pPr>
      <w:r w:rsidRPr="0095396C">
        <w:rPr>
          <w:rFonts w:ascii="Times New Roman" w:hAnsi="Times New Roman" w:cs="Times New Roman"/>
          <w:b/>
          <w:sz w:val="28"/>
          <w:szCs w:val="28"/>
        </w:rPr>
        <w:t>LIKOVNA TEHNIKA: ULJNI PASTEL / PASTELE</w:t>
      </w:r>
    </w:p>
    <w:p w:rsidR="00F5075F" w:rsidRPr="00F5075F" w:rsidRDefault="00F5075F" w:rsidP="009539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5075F">
        <w:rPr>
          <w:rFonts w:ascii="Times New Roman" w:hAnsi="Times New Roman" w:cs="Times New Roman"/>
          <w:b/>
          <w:i/>
          <w:sz w:val="28"/>
          <w:szCs w:val="28"/>
        </w:rPr>
        <w:t>Napomena: Ovaj rad možete naslikati i u temperi ako nemate pastele.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Papir za temperu je bijeli hrapavi.</w:t>
      </w:r>
    </w:p>
    <w:p w:rsidR="0095396C" w:rsidRPr="0095396C" w:rsidRDefault="0095396C" w:rsidP="009539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MOTIV: PTICA</w:t>
      </w:r>
    </w:p>
    <w:p w:rsidR="002E240F" w:rsidRPr="0095396C" w:rsidRDefault="002E240F" w:rsidP="0095396C">
      <w:pPr>
        <w:rPr>
          <w:rFonts w:ascii="Times New Roman" w:hAnsi="Times New Roman" w:cs="Times New Roman"/>
          <w:sz w:val="28"/>
          <w:szCs w:val="28"/>
        </w:rPr>
      </w:pPr>
      <w:r w:rsidRPr="0095396C">
        <w:rPr>
          <w:rFonts w:ascii="Times New Roman" w:hAnsi="Times New Roman" w:cs="Times New Roman"/>
          <w:sz w:val="28"/>
          <w:szCs w:val="28"/>
        </w:rPr>
        <w:t>Odabrati jedan komplementarni par boja</w:t>
      </w:r>
      <w:r w:rsidR="00384D80" w:rsidRPr="0095396C">
        <w:rPr>
          <w:rFonts w:ascii="Times New Roman" w:hAnsi="Times New Roman" w:cs="Times New Roman"/>
          <w:sz w:val="28"/>
          <w:szCs w:val="28"/>
        </w:rPr>
        <w:t xml:space="preserve"> i naslikati </w:t>
      </w:r>
      <w:r w:rsidR="00C13D18" w:rsidRPr="0095396C">
        <w:rPr>
          <w:rFonts w:ascii="Times New Roman" w:hAnsi="Times New Roman" w:cs="Times New Roman"/>
          <w:sz w:val="28"/>
          <w:szCs w:val="28"/>
        </w:rPr>
        <w:t>MOTIV: PTICA</w:t>
      </w:r>
      <w:r w:rsidR="00384D80" w:rsidRPr="0095396C">
        <w:rPr>
          <w:rFonts w:ascii="Times New Roman" w:hAnsi="Times New Roman" w:cs="Times New Roman"/>
          <w:sz w:val="28"/>
          <w:szCs w:val="28"/>
        </w:rPr>
        <w:t xml:space="preserve"> (jedn</w:t>
      </w:r>
      <w:r w:rsidR="00C13D18" w:rsidRPr="0095396C">
        <w:rPr>
          <w:rFonts w:ascii="Times New Roman" w:hAnsi="Times New Roman" w:cs="Times New Roman"/>
          <w:sz w:val="28"/>
          <w:szCs w:val="28"/>
        </w:rPr>
        <w:t>a</w:t>
      </w:r>
      <w:r w:rsidR="00384D80" w:rsidRPr="0095396C">
        <w:rPr>
          <w:rFonts w:ascii="Times New Roman" w:hAnsi="Times New Roman" w:cs="Times New Roman"/>
          <w:sz w:val="28"/>
          <w:szCs w:val="28"/>
        </w:rPr>
        <w:t xml:space="preserve"> ili više) u jednom komplementarnom paru boja. Motive ptica možete pronaći na internetu. Okolni prostor</w:t>
      </w:r>
      <w:r w:rsidR="007752A8" w:rsidRPr="0095396C">
        <w:rPr>
          <w:rFonts w:ascii="Times New Roman" w:hAnsi="Times New Roman" w:cs="Times New Roman"/>
          <w:sz w:val="28"/>
          <w:szCs w:val="28"/>
        </w:rPr>
        <w:t xml:space="preserve"> (pozadinu) oslikajte drugim parom komplementarnih boja. Pastelu nanosite gustim potezima da se boja dobro vidi.</w:t>
      </w:r>
    </w:p>
    <w:p w:rsidR="00A81085" w:rsidRPr="00C13D18" w:rsidRDefault="008C56A6" w:rsidP="00C13D18">
      <w:pPr>
        <w:rPr>
          <w:rFonts w:ascii="Times New Roman" w:hAnsi="Times New Roman" w:cs="Times New Roman"/>
          <w:b/>
          <w:sz w:val="28"/>
          <w:szCs w:val="28"/>
        </w:rPr>
      </w:pPr>
      <w:r w:rsidRPr="00C13D18">
        <w:rPr>
          <w:rFonts w:ascii="Times New Roman" w:hAnsi="Times New Roman" w:cs="Times New Roman"/>
          <w:b/>
          <w:sz w:val="28"/>
          <w:szCs w:val="28"/>
        </w:rPr>
        <w:t xml:space="preserve">UPUTE za </w:t>
      </w:r>
      <w:proofErr w:type="spellStart"/>
      <w:r w:rsidRPr="00C13D18">
        <w:rPr>
          <w:rFonts w:ascii="Times New Roman" w:hAnsi="Times New Roman" w:cs="Times New Roman"/>
          <w:b/>
          <w:sz w:val="28"/>
          <w:szCs w:val="28"/>
        </w:rPr>
        <w:t>samovrednovanje</w:t>
      </w:r>
      <w:proofErr w:type="spellEnd"/>
      <w:r w:rsidRPr="00C13D18">
        <w:rPr>
          <w:rFonts w:ascii="Times New Roman" w:hAnsi="Times New Roman" w:cs="Times New Roman"/>
          <w:b/>
          <w:sz w:val="28"/>
          <w:szCs w:val="28"/>
        </w:rPr>
        <w:t>:</w:t>
      </w:r>
    </w:p>
    <w:p w:rsidR="008C56A6" w:rsidRDefault="008C56A6" w:rsidP="008C56A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Maštovitost, ostvareni komplementarni </w:t>
      </w:r>
      <w:proofErr w:type="spellStart"/>
      <w:r>
        <w:rPr>
          <w:rFonts w:ascii="Times New Roman" w:hAnsi="Times New Roman" w:cs="Times New Roman"/>
          <w:sz w:val="28"/>
          <w:szCs w:val="28"/>
        </w:rPr>
        <w:t>kontrsati</w:t>
      </w:r>
      <w:proofErr w:type="spellEnd"/>
      <w:r>
        <w:rPr>
          <w:rFonts w:ascii="Times New Roman" w:hAnsi="Times New Roman" w:cs="Times New Roman"/>
          <w:sz w:val="28"/>
          <w:szCs w:val="28"/>
        </w:rPr>
        <w:t>, urednost i trud</w:t>
      </w:r>
    </w:p>
    <w:p w:rsidR="00C13D18" w:rsidRPr="00C13D18" w:rsidRDefault="008C56A6" w:rsidP="00C13D18">
      <w:pPr>
        <w:rPr>
          <w:rFonts w:ascii="Times New Roman" w:hAnsi="Times New Roman" w:cs="Times New Roman"/>
          <w:b/>
          <w:sz w:val="28"/>
          <w:szCs w:val="28"/>
        </w:rPr>
      </w:pPr>
      <w:r w:rsidRPr="00C13D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PRIMJER kako slikati </w:t>
      </w:r>
    </w:p>
    <w:p w:rsidR="00CF60B1" w:rsidRPr="00C13D18" w:rsidRDefault="00C13D18" w:rsidP="00C13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nastavku su</w:t>
      </w:r>
      <w:r w:rsidR="008C56A6" w:rsidRPr="00C13D18">
        <w:rPr>
          <w:rFonts w:ascii="Times New Roman" w:hAnsi="Times New Roman" w:cs="Times New Roman"/>
          <w:sz w:val="28"/>
          <w:szCs w:val="28"/>
        </w:rPr>
        <w:t xml:space="preserve"> primjer</w:t>
      </w:r>
      <w:r>
        <w:rPr>
          <w:rFonts w:ascii="Times New Roman" w:hAnsi="Times New Roman" w:cs="Times New Roman"/>
          <w:sz w:val="28"/>
          <w:szCs w:val="28"/>
        </w:rPr>
        <w:t xml:space="preserve">i kako početi </w:t>
      </w:r>
      <w:r w:rsidR="0095396C">
        <w:rPr>
          <w:rFonts w:ascii="Times New Roman" w:hAnsi="Times New Roman" w:cs="Times New Roman"/>
          <w:sz w:val="28"/>
          <w:szCs w:val="28"/>
        </w:rPr>
        <w:t xml:space="preserve">skicu </w:t>
      </w:r>
      <w:r>
        <w:rPr>
          <w:rFonts w:ascii="Times New Roman" w:hAnsi="Times New Roman" w:cs="Times New Roman"/>
          <w:sz w:val="28"/>
          <w:szCs w:val="28"/>
        </w:rPr>
        <w:t>i bojati. Ovi primjeri su</w:t>
      </w:r>
      <w:r w:rsidR="008C56A6" w:rsidRPr="00C13D18">
        <w:rPr>
          <w:rFonts w:ascii="Times New Roman" w:hAnsi="Times New Roman" w:cs="Times New Roman"/>
          <w:sz w:val="28"/>
          <w:szCs w:val="28"/>
        </w:rPr>
        <w:t xml:space="preserve"> apstraktn</w:t>
      </w:r>
      <w:r>
        <w:rPr>
          <w:rFonts w:ascii="Times New Roman" w:hAnsi="Times New Roman" w:cs="Times New Roman"/>
          <w:sz w:val="28"/>
          <w:szCs w:val="28"/>
        </w:rPr>
        <w:t>i</w:t>
      </w:r>
      <w:r w:rsidR="008C56A6" w:rsidRPr="00C13D18">
        <w:rPr>
          <w:rFonts w:ascii="Times New Roman" w:hAnsi="Times New Roman" w:cs="Times New Roman"/>
          <w:sz w:val="28"/>
          <w:szCs w:val="28"/>
        </w:rPr>
        <w:t>, a vi naslikajte motiv ptice</w:t>
      </w:r>
      <w:r w:rsidR="00CF60B1" w:rsidRPr="00C13D18">
        <w:rPr>
          <w:rFonts w:ascii="Times New Roman" w:hAnsi="Times New Roman" w:cs="Times New Roman"/>
          <w:sz w:val="28"/>
          <w:szCs w:val="28"/>
        </w:rPr>
        <w:t xml:space="preserve"> i maštovito osmislite pozadinu.</w:t>
      </w:r>
    </w:p>
    <w:p w:rsidR="008C56A6" w:rsidRPr="00C13D18" w:rsidRDefault="00CF60B1" w:rsidP="008C56A6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Želim vam puno uspjeha! </w:t>
      </w:r>
      <w:r w:rsidRPr="00C13D18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C13D18">
        <w:rPr>
          <w:rFonts w:ascii="Times New Roman" w:hAnsi="Times New Roman" w:cs="Times New Roman"/>
          <w:b/>
          <w:sz w:val="28"/>
          <w:szCs w:val="28"/>
        </w:rPr>
        <w:t>O</w:t>
      </w:r>
      <w:r w:rsidRPr="00C13D18">
        <w:rPr>
          <w:rFonts w:ascii="Times New Roman" w:hAnsi="Times New Roman" w:cs="Times New Roman"/>
          <w:b/>
          <w:sz w:val="28"/>
          <w:szCs w:val="28"/>
        </w:rPr>
        <w:t xml:space="preserve">PERITE RUKE! </w:t>
      </w:r>
    </w:p>
    <w:p w:rsidR="00CF60B1" w:rsidRDefault="00CF60B1" w:rsidP="008C56A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CF60B1" w:rsidRDefault="00CF60B1" w:rsidP="008C56A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CF60B1" w:rsidRDefault="00CF60B1" w:rsidP="008C56A6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754351" cy="136062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887" cy="137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B1" w:rsidRDefault="00CF60B1" w:rsidP="008C56A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CF60B1" w:rsidRDefault="00C13D18" w:rsidP="008C56A6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Ovo je tonirani oker/smeđi papir i skica koju i vi morate nacrtati pastelom (ovisno o bojama koje odaberete)</w:t>
      </w:r>
    </w:p>
    <w:p w:rsidR="00C13D18" w:rsidRDefault="00C13D18" w:rsidP="008C56A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C13D18" w:rsidRDefault="00C13D18" w:rsidP="008C56A6">
      <w:pPr>
        <w:pStyle w:val="Odlomakpopisa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hr-HR"/>
        </w:rPr>
        <w:drawing>
          <wp:inline distT="0" distB="0" distL="0" distR="0">
            <wp:extent cx="1827203" cy="1418742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68" cy="14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3D18" w:rsidRDefault="00C13D18" w:rsidP="008C56A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C13D18" w:rsidRPr="002E240F" w:rsidRDefault="00C13D18" w:rsidP="008C56A6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Ovaj primjer prikazuje apstraktni motiv, ali je bitan zbog načina nanošenja boje. </w:t>
      </w:r>
    </w:p>
    <w:sectPr w:rsidR="00C13D18" w:rsidRPr="002E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25FED"/>
    <w:multiLevelType w:val="hybridMultilevel"/>
    <w:tmpl w:val="02D27DFC"/>
    <w:lvl w:ilvl="0" w:tplc="B1DA99E8">
      <w:start w:val="5"/>
      <w:numFmt w:val="bullet"/>
      <w:lvlText w:val=""/>
      <w:lvlJc w:val="left"/>
      <w:pPr>
        <w:ind w:left="19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62325A30"/>
    <w:multiLevelType w:val="hybridMultilevel"/>
    <w:tmpl w:val="728CE1B0"/>
    <w:lvl w:ilvl="0" w:tplc="345E5C2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0F"/>
    <w:rsid w:val="000478EE"/>
    <w:rsid w:val="00250FB6"/>
    <w:rsid w:val="002E240F"/>
    <w:rsid w:val="00384D80"/>
    <w:rsid w:val="00561938"/>
    <w:rsid w:val="007752A8"/>
    <w:rsid w:val="008C56A6"/>
    <w:rsid w:val="0095396C"/>
    <w:rsid w:val="00A81085"/>
    <w:rsid w:val="00B016A9"/>
    <w:rsid w:val="00C13D18"/>
    <w:rsid w:val="00C613D9"/>
    <w:rsid w:val="00CF60B1"/>
    <w:rsid w:val="00F5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B7447-D77C-47CA-9DE6-D33C043E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Učenik</cp:lastModifiedBy>
  <cp:revision>5</cp:revision>
  <dcterms:created xsi:type="dcterms:W3CDTF">2020-03-16T18:59:00Z</dcterms:created>
  <dcterms:modified xsi:type="dcterms:W3CDTF">2020-03-17T09:01:00Z</dcterms:modified>
</cp:coreProperties>
</file>